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F8" w:rsidRDefault="00606CA8" w:rsidP="00AE1BF8">
      <w:pPr>
        <w:widowControl w:val="0"/>
        <w:autoSpaceDE w:val="0"/>
        <w:autoSpaceDN w:val="0"/>
        <w:spacing w:before="90" w:after="0" w:line="240" w:lineRule="auto"/>
        <w:ind w:right="263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 xml:space="preserve">TAMPONE RAPIDO -  </w:t>
      </w:r>
      <w:r w:rsidR="00AE1BF8" w:rsidRPr="00AE1BF8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INFORMAZIONI PER L’UTENTE</w:t>
      </w:r>
    </w:p>
    <w:p w:rsidR="00AE1BF8" w:rsidRPr="00AE1BF8" w:rsidRDefault="00AE1BF8" w:rsidP="00AE1BF8">
      <w:pPr>
        <w:widowControl w:val="0"/>
        <w:autoSpaceDE w:val="0"/>
        <w:autoSpaceDN w:val="0"/>
        <w:spacing w:before="182" w:after="0" w:line="240" w:lineRule="auto"/>
        <w:ind w:left="109"/>
        <w:rPr>
          <w:rFonts w:ascii="Times New Roman" w:eastAsia="Times New Roman" w:hAnsi="Times New Roman" w:cs="Times New Roman"/>
          <w:b/>
          <w:sz w:val="24"/>
          <w:lang w:eastAsia="it-IT" w:bidi="it-IT"/>
        </w:rPr>
      </w:pPr>
      <w:r w:rsidRPr="00AE1BF8">
        <w:rPr>
          <w:rFonts w:ascii="Times New Roman" w:eastAsia="Times New Roman" w:hAnsi="Times New Roman" w:cs="Times New Roman"/>
          <w:b/>
          <w:sz w:val="24"/>
          <w:lang w:eastAsia="it-IT" w:bidi="it-IT"/>
        </w:rPr>
        <w:t xml:space="preserve">Il Virus SARS-CoV-2 e la malattia </w:t>
      </w:r>
      <w:proofErr w:type="spellStart"/>
      <w:r w:rsidRPr="00AE1BF8">
        <w:rPr>
          <w:rFonts w:ascii="Times New Roman" w:eastAsia="Times New Roman" w:hAnsi="Times New Roman" w:cs="Times New Roman"/>
          <w:b/>
          <w:sz w:val="24"/>
          <w:lang w:eastAsia="it-IT" w:bidi="it-IT"/>
        </w:rPr>
        <w:t>Covid</w:t>
      </w:r>
      <w:proofErr w:type="spellEnd"/>
      <w:r w:rsidRPr="00AE1BF8">
        <w:rPr>
          <w:rFonts w:ascii="Times New Roman" w:eastAsia="Times New Roman" w:hAnsi="Times New Roman" w:cs="Times New Roman"/>
          <w:b/>
          <w:sz w:val="24"/>
          <w:lang w:eastAsia="it-IT" w:bidi="it-IT"/>
        </w:rPr>
        <w:t xml:space="preserve"> – 19</w:t>
      </w:r>
    </w:p>
    <w:p w:rsidR="00AE1BF8" w:rsidRPr="00AE1BF8" w:rsidRDefault="00AE1BF8" w:rsidP="00B94E98">
      <w:pPr>
        <w:widowControl w:val="0"/>
        <w:autoSpaceDE w:val="0"/>
        <w:autoSpaceDN w:val="0"/>
        <w:spacing w:before="180" w:after="0"/>
        <w:ind w:left="109" w:right="109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AE1BF8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Scopo del test cui sta per sottoporsi è verificare l’infezione da Virus Sars-Cov-2 Nuovo Coronavirus</w:t>
      </w:r>
      <w:r w:rsidR="00B94E98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d</w:t>
      </w:r>
      <w:r w:rsidRPr="00AE1BF8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iffusosiprimainCinanelcorsodell’autunnodel2019epoiintuttoilmondoinclusal’Italiainprincipio del 2020. Si tratta di una pandemia di portata mondiale ancora in corso. Non si conosce ancoratutto del Virus in questione ma si è visto che può portare ad una compromissione anche grave in taluni soggetti dello stato di salute e un importante numero di decessi in tutto il mondo viene ricondotto attualmente alla Malattia COVID-19 prodotta dall’infezione daSARS-CoV-2.</w:t>
      </w:r>
    </w:p>
    <w:p w:rsidR="00AE1BF8" w:rsidRPr="00AE1BF8" w:rsidRDefault="00AE1BF8" w:rsidP="00AE1BF8">
      <w:pPr>
        <w:widowControl w:val="0"/>
        <w:autoSpaceDE w:val="0"/>
        <w:autoSpaceDN w:val="0"/>
        <w:spacing w:before="161" w:after="0" w:line="240" w:lineRule="auto"/>
        <w:ind w:left="1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r w:rsidRPr="00AE1BF8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Quali sono i sintomi dell’infezione?</w:t>
      </w:r>
    </w:p>
    <w:p w:rsidR="00AE1BF8" w:rsidRPr="00AE1BF8" w:rsidRDefault="00AE1BF8" w:rsidP="00AE1BF8">
      <w:pPr>
        <w:widowControl w:val="0"/>
        <w:autoSpaceDE w:val="0"/>
        <w:autoSpaceDN w:val="0"/>
        <w:spacing w:before="180" w:after="0"/>
        <w:ind w:left="109" w:right="115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AE1BF8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I sintomi più comuni di Covid-19 sono febbre, stanchezza e tosse secca. Alcuni pazienti possono presentare indolenzimento e dolori muscolari, congestione nasale, naso che cola, mal di gola o diarrea. Questi sintomi sono generalmente lievi e iniziano gradualmente. Nei casi più gravi, l'infezione può causare polmonite, sindrome respiratoria acuta grave, insufficienza renale e persino la morte.</w:t>
      </w:r>
    </w:p>
    <w:p w:rsidR="00AE1BF8" w:rsidRPr="00AE1BF8" w:rsidRDefault="00AE1BF8" w:rsidP="00AE1BF8">
      <w:pPr>
        <w:widowControl w:val="0"/>
        <w:autoSpaceDE w:val="0"/>
        <w:autoSpaceDN w:val="0"/>
        <w:spacing w:before="161" w:after="0" w:line="240" w:lineRule="auto"/>
        <w:ind w:left="1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r w:rsidRPr="00AE1BF8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Quali sono le persone più a rischio di presentare forme gravi della malattia?</w:t>
      </w:r>
    </w:p>
    <w:p w:rsidR="00AE1BF8" w:rsidRPr="00AE1BF8" w:rsidRDefault="00AE1BF8" w:rsidP="00AE1BF8">
      <w:pPr>
        <w:widowControl w:val="0"/>
        <w:autoSpaceDE w:val="0"/>
        <w:autoSpaceDN w:val="0"/>
        <w:spacing w:before="178" w:after="0"/>
        <w:ind w:left="109" w:right="110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AE1BF8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Le persone anziane e quelle con patologie pre-esistenti, come ipertensione arteriosa, problemi cardiaci o diabete e i pazienti immunodepressi (per patologia congenita o acquisita o in trattamento con farmaci immunosoppressori, trapiantati) hanno maggiori probabilità di sviluppare forme gravi di malattia. A queste persone è raccomandato di non uscire dalla propria abitazione o di uscire solo in casi di stretta necessità.</w:t>
      </w:r>
    </w:p>
    <w:p w:rsidR="00AE1BF8" w:rsidRPr="00AE1BF8" w:rsidRDefault="00AE1BF8" w:rsidP="00AE1BF8">
      <w:pPr>
        <w:widowControl w:val="0"/>
        <w:autoSpaceDE w:val="0"/>
        <w:autoSpaceDN w:val="0"/>
        <w:spacing w:before="164" w:after="0" w:line="240" w:lineRule="auto"/>
        <w:ind w:left="1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r w:rsidRPr="00AE1BF8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Cosa fare ove ci si trovi in una situazione di sospetta infezione</w:t>
      </w:r>
    </w:p>
    <w:p w:rsidR="00AE1BF8" w:rsidRPr="00AE1BF8" w:rsidRDefault="00AE1BF8" w:rsidP="00AE1BF8">
      <w:pPr>
        <w:widowControl w:val="0"/>
        <w:autoSpaceDE w:val="0"/>
        <w:autoSpaceDN w:val="0"/>
        <w:spacing w:before="177" w:after="0"/>
        <w:ind w:left="109" w:right="108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AE1BF8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Se si manifestano sintomi di tipo influenzale cautelativamente è necessario non lasciare il proprio domicilio prima di aver comunicato i propri sintomi al proprio medico ed attenendosi sempre alle indicazioni impartite dal Medico e dall’Autorità Sanitaria. Se si hanno dei dubbi sul proprio stato di salute e sulle misure precauzionali da prendere è possibile sempre fare riferimento al proprio medico di base oppure contattare il numero verde nazionale 1500 o il numero messo a disposizione dall’ASL territorialmente competente.</w:t>
      </w:r>
    </w:p>
    <w:p w:rsidR="00AE1BF8" w:rsidRPr="00AE1BF8" w:rsidRDefault="00AE1BF8" w:rsidP="00AE1BF8">
      <w:pPr>
        <w:widowControl w:val="0"/>
        <w:autoSpaceDE w:val="0"/>
        <w:autoSpaceDN w:val="0"/>
        <w:spacing w:before="164" w:after="0" w:line="240" w:lineRule="auto"/>
        <w:ind w:left="1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Il TEST Antigeno</w:t>
      </w:r>
      <w:r w:rsidRPr="00AE1BF8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 xml:space="preserve"> SARS-CoV-2</w:t>
      </w:r>
    </w:p>
    <w:p w:rsidR="00AE1BF8" w:rsidRPr="00AE1BF8" w:rsidRDefault="00AE1BF8" w:rsidP="00AE1BF8">
      <w:pPr>
        <w:widowControl w:val="0"/>
        <w:autoSpaceDE w:val="0"/>
        <w:autoSpaceDN w:val="0"/>
        <w:spacing w:before="178" w:after="0"/>
        <w:ind w:left="109" w:right="108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AE1BF8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Scopodell’esameacuivaasottoporsièdunquelaricercadel Sars-CoV-2(2019-nCoV)alfine di confermare o meno la positività alla malattia COVID-19. Il risultato del test è attendibile anche se è possibile che in determinati casi possono prodursi falsi positivi o falsi negativi. Inoltre il test fotografa una situazione in un determinato momento e, data la grande contagiosità dimostrata dal Virus </w:t>
      </w:r>
      <w:r w:rsidRPr="00AE1BF8">
        <w:rPr>
          <w:rFonts w:ascii="Times New Roman" w:eastAsia="Times New Roman" w:hAnsi="Times New Roman" w:cs="Times New Roman"/>
          <w:spacing w:val="2"/>
          <w:sz w:val="24"/>
          <w:szCs w:val="24"/>
          <w:lang w:eastAsia="it-IT" w:bidi="it-IT"/>
        </w:rPr>
        <w:t xml:space="preserve">SARS- </w:t>
      </w:r>
      <w:r w:rsidRPr="00AE1BF8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CoV-2, è possibile che anche in caso negativo una infezione sia in corso in fase iniziale piuttosto che ci si infetti in un momento successivo al test. Anche per questo è necessario comprendere che è assolutamentenecessarioattenersiallemisuredicontenimentodelladiffusionedelvirusediprotezione della propria salute impartite dall’autorità sanitaria quale che sia l’esito deltest.</w:t>
      </w:r>
    </w:p>
    <w:p w:rsidR="00AE1BF8" w:rsidRDefault="00AE1BF8"/>
    <w:p w:rsidR="00AE1BF8" w:rsidRDefault="00AE1BF8"/>
    <w:p w:rsidR="00AE1BF8" w:rsidRDefault="00AE1BF8"/>
    <w:p w:rsidR="00AE1BF8" w:rsidRDefault="00AE1BF8" w:rsidP="00AE1BF8">
      <w:pPr>
        <w:pStyle w:val="Titolo1"/>
      </w:pPr>
      <w:r>
        <w:lastRenderedPageBreak/>
        <w:t>Metodologia di prelievo e di esecuzione del test</w:t>
      </w:r>
    </w:p>
    <w:p w:rsidR="00AE1BF8" w:rsidRDefault="00AE1BF8" w:rsidP="00AE1BF8">
      <w:pPr>
        <w:pStyle w:val="Corpodeltesto"/>
        <w:spacing w:before="180" w:line="256" w:lineRule="auto"/>
        <w:ind w:right="121"/>
        <w:jc w:val="both"/>
      </w:pPr>
      <w:r>
        <w:t xml:space="preserve">L’esame consiste nella ricerca di sequenze virali specifiche di coronavirus (corona </w:t>
      </w:r>
      <w:proofErr w:type="spellStart"/>
      <w:r>
        <w:t>Sabercovirus</w:t>
      </w:r>
      <w:proofErr w:type="spellEnd"/>
      <w:r>
        <w:t xml:space="preserve"> SARS-CoV-2).</w:t>
      </w:r>
    </w:p>
    <w:p w:rsidR="00AE1BF8" w:rsidRDefault="00AE1BF8" w:rsidP="00AE1BF8">
      <w:pPr>
        <w:pStyle w:val="Corpodeltesto"/>
        <w:spacing w:before="163"/>
      </w:pPr>
      <w:r>
        <w:t>La matrice biologica da analizzare consiste di uno o più campioni tra quelli elencati di seguito:</w:t>
      </w:r>
    </w:p>
    <w:p w:rsidR="00AE1BF8" w:rsidRDefault="00AE1BF8" w:rsidP="00AE1BF8">
      <w:pPr>
        <w:pStyle w:val="Paragrafoelenco"/>
        <w:numPr>
          <w:ilvl w:val="0"/>
          <w:numId w:val="2"/>
        </w:numPr>
        <w:tabs>
          <w:tab w:val="left" w:pos="1246"/>
        </w:tabs>
        <w:spacing w:before="184"/>
        <w:ind w:hanging="287"/>
        <w:rPr>
          <w:sz w:val="24"/>
        </w:rPr>
      </w:pPr>
      <w:r>
        <w:rPr>
          <w:sz w:val="24"/>
        </w:rPr>
        <w:t>tampone nasale/faringeo per la ricerca nelle alte vierespiratorie;</w:t>
      </w:r>
    </w:p>
    <w:p w:rsidR="007E7789" w:rsidRDefault="007E7789" w:rsidP="00AE1BF8">
      <w:pPr>
        <w:pStyle w:val="Corpodeltesto"/>
        <w:spacing w:before="4"/>
      </w:pPr>
    </w:p>
    <w:p w:rsidR="00AE1BF8" w:rsidRDefault="00AE1BF8" w:rsidP="00AE1BF8">
      <w:pPr>
        <w:pStyle w:val="Corpodeltesto"/>
        <w:spacing w:before="4"/>
      </w:pPr>
      <w:r>
        <w:t xml:space="preserve">I campioni sono prelevati presso </w:t>
      </w:r>
      <w:r w:rsidR="007E7789">
        <w:t xml:space="preserve">il domicilio. </w:t>
      </w:r>
    </w:p>
    <w:p w:rsidR="00AE1BF8" w:rsidRDefault="00AE1BF8" w:rsidP="00AE1BF8">
      <w:pPr>
        <w:pStyle w:val="Corpodeltesto"/>
        <w:spacing w:before="1"/>
        <w:ind w:left="0"/>
        <w:rPr>
          <w:sz w:val="31"/>
        </w:rPr>
      </w:pPr>
    </w:p>
    <w:p w:rsidR="00AE1BF8" w:rsidRDefault="00AE1BF8" w:rsidP="00AE1BF8">
      <w:pPr>
        <w:pStyle w:val="Corpodeltesto"/>
        <w:spacing w:before="6"/>
        <w:ind w:left="0"/>
        <w:rPr>
          <w:sz w:val="27"/>
        </w:rPr>
      </w:pPr>
    </w:p>
    <w:p w:rsidR="00AE1BF8" w:rsidRDefault="00AE1BF8" w:rsidP="00AE1BF8">
      <w:pPr>
        <w:pStyle w:val="Corpodeltesto"/>
        <w:spacing w:line="278" w:lineRule="auto"/>
        <w:ind w:right="122"/>
        <w:jc w:val="both"/>
      </w:pPr>
      <w:r>
        <w:t xml:space="preserve">In caso di esito positivo del Test La si sollecita a procedere immediatamente ad un autoisolamento evitando contatti con altre persone ivi inclusi i suoi familiari. </w:t>
      </w:r>
      <w:r>
        <w:rPr>
          <w:b/>
          <w:u w:val="thick"/>
        </w:rPr>
        <w:t>DEVE contattare immediatamente</w:t>
      </w:r>
      <w:r>
        <w:rPr>
          <w:b/>
        </w:rPr>
        <w:t>:</w:t>
      </w:r>
    </w:p>
    <w:p w:rsidR="00AE1BF8" w:rsidRDefault="00AE1BF8" w:rsidP="00AE1BF8">
      <w:pPr>
        <w:pStyle w:val="Paragrafoelenco"/>
        <w:numPr>
          <w:ilvl w:val="0"/>
          <w:numId w:val="4"/>
        </w:numPr>
        <w:tabs>
          <w:tab w:val="left" w:pos="1114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il Suo medicocurante;</w:t>
      </w:r>
    </w:p>
    <w:p w:rsidR="00AE1BF8" w:rsidRDefault="00AE1BF8" w:rsidP="00AE1BF8">
      <w:pPr>
        <w:pStyle w:val="Paragrafoelenco"/>
        <w:numPr>
          <w:ilvl w:val="0"/>
          <w:numId w:val="4"/>
        </w:numPr>
        <w:tabs>
          <w:tab w:val="left" w:pos="1114"/>
        </w:tabs>
        <w:spacing w:before="41" w:line="276" w:lineRule="auto"/>
        <w:ind w:right="113"/>
        <w:jc w:val="both"/>
        <w:rPr>
          <w:sz w:val="24"/>
        </w:rPr>
      </w:pPr>
      <w:r>
        <w:rPr>
          <w:sz w:val="24"/>
        </w:rPr>
        <w:t>il Servizio EMERGENZA COVID-19 dell’Azienda sanitaria Locale pubblica o il numero dell’Emergenza Covid-19 1500 per informare l’Autorità competente e sottoporsi alle misure di sorveglianza attiva e di distanziamento sociale prescritte.</w:t>
      </w:r>
    </w:p>
    <w:p w:rsidR="00AE1BF8" w:rsidRDefault="00AE1BF8" w:rsidP="00AE1BF8">
      <w:pPr>
        <w:pStyle w:val="Corpodeltesto"/>
        <w:ind w:left="0"/>
        <w:rPr>
          <w:sz w:val="28"/>
        </w:rPr>
      </w:pPr>
    </w:p>
    <w:p w:rsidR="00AE1BF8" w:rsidRDefault="00AE1BF8" w:rsidP="00AE1BF8">
      <w:pPr>
        <w:spacing w:line="262" w:lineRule="exact"/>
        <w:ind w:left="2915" w:right="2638"/>
        <w:jc w:val="center"/>
        <w:rPr>
          <w:b/>
          <w:sz w:val="23"/>
        </w:rPr>
      </w:pPr>
      <w:r>
        <w:rPr>
          <w:b/>
          <w:sz w:val="23"/>
        </w:rPr>
        <w:t>CONSENSO ALL’ESECUZIONE DEL TEST</w:t>
      </w:r>
    </w:p>
    <w:p w:rsidR="007E7789" w:rsidRDefault="00AE1BF8" w:rsidP="007E7789">
      <w:pPr>
        <w:tabs>
          <w:tab w:val="left" w:pos="4878"/>
          <w:tab w:val="left" w:pos="5553"/>
          <w:tab w:val="left" w:pos="8184"/>
          <w:tab w:val="left" w:pos="8343"/>
          <w:tab w:val="left" w:pos="9689"/>
        </w:tabs>
        <w:ind w:left="392" w:right="455"/>
        <w:rPr>
          <w:sz w:val="23"/>
        </w:rPr>
      </w:pPr>
      <w:r>
        <w:rPr>
          <w:sz w:val="23"/>
        </w:rPr>
        <w:t>Iosottoscritto/a</w:t>
      </w:r>
      <w:r>
        <w:rPr>
          <w:sz w:val="23"/>
          <w:u w:val="single"/>
        </w:rPr>
        <w:tab/>
      </w:r>
      <w:r w:rsidR="007E7789">
        <w:rPr>
          <w:sz w:val="23"/>
        </w:rPr>
        <w:t>__________________</w:t>
      </w:r>
    </w:p>
    <w:p w:rsidR="00AE1BF8" w:rsidRDefault="00AE1BF8" w:rsidP="007E7789">
      <w:pPr>
        <w:tabs>
          <w:tab w:val="left" w:pos="4878"/>
          <w:tab w:val="left" w:pos="5553"/>
          <w:tab w:val="left" w:pos="8184"/>
          <w:tab w:val="left" w:pos="8343"/>
          <w:tab w:val="left" w:pos="9689"/>
        </w:tabs>
        <w:ind w:left="392" w:right="455"/>
        <w:rPr>
          <w:sz w:val="23"/>
        </w:rPr>
      </w:pPr>
      <w:r>
        <w:rPr>
          <w:sz w:val="23"/>
        </w:rPr>
        <w:t>INTERESSATO</w:t>
      </w:r>
      <w:r>
        <w:rPr>
          <w:sz w:val="23"/>
        </w:rPr>
        <w:tab/>
      </w:r>
      <w:r>
        <w:rPr>
          <w:rFonts w:ascii="Wingdings 2" w:hAnsi="Wingdings 2"/>
          <w:sz w:val="23"/>
        </w:rPr>
        <w:t></w:t>
      </w:r>
      <w:r>
        <w:rPr>
          <w:sz w:val="23"/>
        </w:rPr>
        <w:t xml:space="preserve"> GENITORE </w:t>
      </w:r>
      <w:r>
        <w:rPr>
          <w:rFonts w:ascii="Wingdings 2" w:hAnsi="Wingdings 2"/>
          <w:sz w:val="23"/>
        </w:rPr>
        <w:t></w:t>
      </w:r>
      <w:r>
        <w:rPr>
          <w:sz w:val="23"/>
        </w:rPr>
        <w:t>TUTORE</w:t>
      </w:r>
    </w:p>
    <w:p w:rsidR="00AE1BF8" w:rsidRDefault="00AE1BF8" w:rsidP="00AE1BF8">
      <w:pPr>
        <w:tabs>
          <w:tab w:val="left" w:pos="5875"/>
        </w:tabs>
        <w:ind w:left="392" w:right="3235"/>
        <w:rPr>
          <w:sz w:val="23"/>
        </w:rPr>
      </w:pPr>
      <w:r>
        <w:rPr>
          <w:sz w:val="23"/>
        </w:rPr>
        <w:t>di (da compilare nel caso in cui il paziente sia minore o soggetto terzo) nomee cognome</w:t>
      </w:r>
      <w:r>
        <w:rPr>
          <w:sz w:val="23"/>
          <w:u w:val="single"/>
        </w:rPr>
        <w:tab/>
      </w:r>
      <w:r>
        <w:rPr>
          <w:sz w:val="23"/>
        </w:rPr>
        <w:t>,</w:t>
      </w:r>
    </w:p>
    <w:p w:rsidR="00AE1BF8" w:rsidRDefault="00AE1BF8" w:rsidP="00AE1BF8">
      <w:pPr>
        <w:spacing w:before="4"/>
        <w:ind w:left="2911" w:right="2638"/>
        <w:jc w:val="center"/>
        <w:rPr>
          <w:b/>
          <w:sz w:val="23"/>
        </w:rPr>
      </w:pPr>
      <w:r>
        <w:rPr>
          <w:b/>
          <w:sz w:val="23"/>
        </w:rPr>
        <w:t>DICHIARO</w:t>
      </w:r>
    </w:p>
    <w:p w:rsidR="00AE1BF8" w:rsidRDefault="00AE1BF8" w:rsidP="00AE1BF8">
      <w:pPr>
        <w:spacing w:line="259" w:lineRule="exact"/>
        <w:ind w:left="392"/>
        <w:rPr>
          <w:sz w:val="23"/>
        </w:rPr>
      </w:pPr>
      <w:r>
        <w:rPr>
          <w:sz w:val="23"/>
        </w:rPr>
        <w:t>di aver letto e compreso l’informativa e</w:t>
      </w:r>
    </w:p>
    <w:p w:rsidR="00AE1BF8" w:rsidRDefault="00AE1BF8" w:rsidP="00AE1BF8">
      <w:pPr>
        <w:pStyle w:val="Paragrafoelenco"/>
        <w:numPr>
          <w:ilvl w:val="1"/>
          <w:numId w:val="3"/>
        </w:numPr>
        <w:tabs>
          <w:tab w:val="left" w:pos="2904"/>
          <w:tab w:val="left" w:pos="3081"/>
        </w:tabs>
        <w:spacing w:before="4" w:line="262" w:lineRule="exact"/>
        <w:ind w:hanging="2627"/>
        <w:rPr>
          <w:b/>
          <w:sz w:val="23"/>
        </w:rPr>
      </w:pPr>
      <w:r>
        <w:rPr>
          <w:b/>
          <w:spacing w:val="-1"/>
          <w:sz w:val="23"/>
        </w:rPr>
        <w:t>ACCONSENTO</w:t>
      </w:r>
      <w:r>
        <w:rPr>
          <w:b/>
          <w:spacing w:val="-1"/>
          <w:sz w:val="23"/>
        </w:rPr>
        <w:tab/>
      </w:r>
      <w:r>
        <w:rPr>
          <w:rFonts w:ascii="Wingdings 2" w:hAnsi="Wingdings 2"/>
          <w:b/>
          <w:sz w:val="23"/>
        </w:rPr>
        <w:t></w:t>
      </w:r>
      <w:r>
        <w:rPr>
          <w:b/>
          <w:sz w:val="23"/>
        </w:rPr>
        <w:t xml:space="preserve"> NONACCONSENTO</w:t>
      </w:r>
    </w:p>
    <w:p w:rsidR="00AE1BF8" w:rsidRDefault="00AE1BF8" w:rsidP="00AE1BF8">
      <w:pPr>
        <w:spacing w:line="273" w:lineRule="exact"/>
        <w:ind w:left="392"/>
        <w:rPr>
          <w:sz w:val="24"/>
        </w:rPr>
      </w:pPr>
      <w:r>
        <w:rPr>
          <w:sz w:val="23"/>
        </w:rPr>
        <w:t>al</w:t>
      </w:r>
      <w:r w:rsidR="007E7789">
        <w:rPr>
          <w:sz w:val="23"/>
        </w:rPr>
        <w:t>l’esecuzione del Test ANTIGENICO</w:t>
      </w:r>
      <w:r>
        <w:rPr>
          <w:sz w:val="24"/>
        </w:rPr>
        <w:t>SARS-CoV-2</w:t>
      </w:r>
    </w:p>
    <w:p w:rsidR="007E7789" w:rsidRDefault="007E7789" w:rsidP="00AE1BF8">
      <w:pPr>
        <w:tabs>
          <w:tab w:val="left" w:pos="6825"/>
        </w:tabs>
        <w:spacing w:line="263" w:lineRule="exact"/>
        <w:ind w:left="392"/>
        <w:rPr>
          <w:b/>
          <w:sz w:val="23"/>
        </w:rPr>
      </w:pPr>
    </w:p>
    <w:p w:rsidR="007E7789" w:rsidRDefault="007E7789" w:rsidP="00AE1BF8">
      <w:pPr>
        <w:tabs>
          <w:tab w:val="left" w:pos="6825"/>
        </w:tabs>
        <w:spacing w:line="263" w:lineRule="exact"/>
        <w:ind w:left="392"/>
        <w:rPr>
          <w:b/>
          <w:sz w:val="23"/>
        </w:rPr>
      </w:pPr>
    </w:p>
    <w:p w:rsidR="00AE1BF8" w:rsidRPr="00AE1BF8" w:rsidRDefault="00AE1BF8" w:rsidP="00AE1BF8">
      <w:pPr>
        <w:tabs>
          <w:tab w:val="left" w:pos="6825"/>
        </w:tabs>
        <w:spacing w:line="263" w:lineRule="exact"/>
        <w:ind w:left="392"/>
        <w:rPr>
          <w:b/>
          <w:sz w:val="23"/>
        </w:rPr>
      </w:pPr>
      <w:r>
        <w:rPr>
          <w:b/>
          <w:sz w:val="23"/>
        </w:rPr>
        <w:t>Firma (leggibile) delpaziente</w:t>
      </w:r>
    </w:p>
    <w:sectPr w:rsidR="00AE1BF8" w:rsidRPr="00AE1BF8" w:rsidSect="00BF44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208"/>
    <w:multiLevelType w:val="hybridMultilevel"/>
    <w:tmpl w:val="BEFEAFC8"/>
    <w:lvl w:ilvl="0" w:tplc="1FE4C4FA">
      <w:numFmt w:val="bullet"/>
      <w:lvlText w:val=""/>
      <w:lvlJc w:val="left"/>
      <w:pPr>
        <w:ind w:left="657" w:hanging="265"/>
      </w:pPr>
      <w:rPr>
        <w:rFonts w:ascii="Wingdings 2" w:eastAsia="Wingdings 2" w:hAnsi="Wingdings 2" w:cs="Wingdings 2" w:hint="default"/>
        <w:w w:val="100"/>
        <w:sz w:val="23"/>
        <w:szCs w:val="23"/>
        <w:lang w:val="it-IT" w:eastAsia="it-IT" w:bidi="it-IT"/>
      </w:rPr>
    </w:lvl>
    <w:lvl w:ilvl="1" w:tplc="52387F98">
      <w:numFmt w:val="bullet"/>
      <w:lvlText w:val=""/>
      <w:lvlJc w:val="left"/>
      <w:pPr>
        <w:ind w:left="2903" w:hanging="380"/>
      </w:pPr>
      <w:rPr>
        <w:rFonts w:ascii="Wingdings 2" w:eastAsia="Wingdings 2" w:hAnsi="Wingdings 2" w:cs="Wingdings 2" w:hint="default"/>
        <w:b/>
        <w:bCs/>
        <w:w w:val="100"/>
        <w:sz w:val="23"/>
        <w:szCs w:val="23"/>
        <w:lang w:val="it-IT" w:eastAsia="it-IT" w:bidi="it-IT"/>
      </w:rPr>
    </w:lvl>
    <w:lvl w:ilvl="2" w:tplc="92DA478E">
      <w:numFmt w:val="bullet"/>
      <w:lvlText w:val="•"/>
      <w:lvlJc w:val="left"/>
      <w:pPr>
        <w:ind w:left="3705" w:hanging="380"/>
      </w:pPr>
      <w:rPr>
        <w:rFonts w:hint="default"/>
        <w:lang w:val="it-IT" w:eastAsia="it-IT" w:bidi="it-IT"/>
      </w:rPr>
    </w:lvl>
    <w:lvl w:ilvl="3" w:tplc="9ADA321A">
      <w:numFmt w:val="bullet"/>
      <w:lvlText w:val="•"/>
      <w:lvlJc w:val="left"/>
      <w:pPr>
        <w:ind w:left="4510" w:hanging="380"/>
      </w:pPr>
      <w:rPr>
        <w:rFonts w:hint="default"/>
        <w:lang w:val="it-IT" w:eastAsia="it-IT" w:bidi="it-IT"/>
      </w:rPr>
    </w:lvl>
    <w:lvl w:ilvl="4" w:tplc="70B0A144">
      <w:numFmt w:val="bullet"/>
      <w:lvlText w:val="•"/>
      <w:lvlJc w:val="left"/>
      <w:pPr>
        <w:ind w:left="5315" w:hanging="380"/>
      </w:pPr>
      <w:rPr>
        <w:rFonts w:hint="default"/>
        <w:lang w:val="it-IT" w:eastAsia="it-IT" w:bidi="it-IT"/>
      </w:rPr>
    </w:lvl>
    <w:lvl w:ilvl="5" w:tplc="1C8A1AEA">
      <w:numFmt w:val="bullet"/>
      <w:lvlText w:val="•"/>
      <w:lvlJc w:val="left"/>
      <w:pPr>
        <w:ind w:left="6120" w:hanging="380"/>
      </w:pPr>
      <w:rPr>
        <w:rFonts w:hint="default"/>
        <w:lang w:val="it-IT" w:eastAsia="it-IT" w:bidi="it-IT"/>
      </w:rPr>
    </w:lvl>
    <w:lvl w:ilvl="6" w:tplc="0B2A99C6">
      <w:numFmt w:val="bullet"/>
      <w:lvlText w:val="•"/>
      <w:lvlJc w:val="left"/>
      <w:pPr>
        <w:ind w:left="6925" w:hanging="380"/>
      </w:pPr>
      <w:rPr>
        <w:rFonts w:hint="default"/>
        <w:lang w:val="it-IT" w:eastAsia="it-IT" w:bidi="it-IT"/>
      </w:rPr>
    </w:lvl>
    <w:lvl w:ilvl="7" w:tplc="ECF61FCE">
      <w:numFmt w:val="bullet"/>
      <w:lvlText w:val="•"/>
      <w:lvlJc w:val="left"/>
      <w:pPr>
        <w:ind w:left="7730" w:hanging="380"/>
      </w:pPr>
      <w:rPr>
        <w:rFonts w:hint="default"/>
        <w:lang w:val="it-IT" w:eastAsia="it-IT" w:bidi="it-IT"/>
      </w:rPr>
    </w:lvl>
    <w:lvl w:ilvl="8" w:tplc="6D84F47A">
      <w:numFmt w:val="bullet"/>
      <w:lvlText w:val="•"/>
      <w:lvlJc w:val="left"/>
      <w:pPr>
        <w:ind w:left="8536" w:hanging="380"/>
      </w:pPr>
      <w:rPr>
        <w:rFonts w:hint="default"/>
        <w:lang w:val="it-IT" w:eastAsia="it-IT" w:bidi="it-IT"/>
      </w:rPr>
    </w:lvl>
  </w:abstractNum>
  <w:abstractNum w:abstractNumId="1">
    <w:nsid w:val="207B3FB8"/>
    <w:multiLevelType w:val="hybridMultilevel"/>
    <w:tmpl w:val="8E6C6FBE"/>
    <w:lvl w:ilvl="0" w:tplc="478066FC">
      <w:numFmt w:val="bullet"/>
      <w:lvlText w:val=""/>
      <w:lvlJc w:val="left"/>
      <w:pPr>
        <w:ind w:left="1245" w:hanging="286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6024B7E2">
      <w:numFmt w:val="bullet"/>
      <w:lvlText w:val="•"/>
      <w:lvlJc w:val="left"/>
      <w:pPr>
        <w:ind w:left="2130" w:hanging="286"/>
      </w:pPr>
      <w:rPr>
        <w:rFonts w:hint="default"/>
        <w:lang w:val="it-IT" w:eastAsia="it-IT" w:bidi="it-IT"/>
      </w:rPr>
    </w:lvl>
    <w:lvl w:ilvl="2" w:tplc="F0E08BB0">
      <w:numFmt w:val="bullet"/>
      <w:lvlText w:val="•"/>
      <w:lvlJc w:val="left"/>
      <w:pPr>
        <w:ind w:left="3021" w:hanging="286"/>
      </w:pPr>
      <w:rPr>
        <w:rFonts w:hint="default"/>
        <w:lang w:val="it-IT" w:eastAsia="it-IT" w:bidi="it-IT"/>
      </w:rPr>
    </w:lvl>
    <w:lvl w:ilvl="3" w:tplc="628ADF16">
      <w:numFmt w:val="bullet"/>
      <w:lvlText w:val="•"/>
      <w:lvlJc w:val="left"/>
      <w:pPr>
        <w:ind w:left="3911" w:hanging="286"/>
      </w:pPr>
      <w:rPr>
        <w:rFonts w:hint="default"/>
        <w:lang w:val="it-IT" w:eastAsia="it-IT" w:bidi="it-IT"/>
      </w:rPr>
    </w:lvl>
    <w:lvl w:ilvl="4" w:tplc="E9A04D16">
      <w:numFmt w:val="bullet"/>
      <w:lvlText w:val="•"/>
      <w:lvlJc w:val="left"/>
      <w:pPr>
        <w:ind w:left="4802" w:hanging="286"/>
      </w:pPr>
      <w:rPr>
        <w:rFonts w:hint="default"/>
        <w:lang w:val="it-IT" w:eastAsia="it-IT" w:bidi="it-IT"/>
      </w:rPr>
    </w:lvl>
    <w:lvl w:ilvl="5" w:tplc="92CE60E0">
      <w:numFmt w:val="bullet"/>
      <w:lvlText w:val="•"/>
      <w:lvlJc w:val="left"/>
      <w:pPr>
        <w:ind w:left="5693" w:hanging="286"/>
      </w:pPr>
      <w:rPr>
        <w:rFonts w:hint="default"/>
        <w:lang w:val="it-IT" w:eastAsia="it-IT" w:bidi="it-IT"/>
      </w:rPr>
    </w:lvl>
    <w:lvl w:ilvl="6" w:tplc="06203FB2">
      <w:numFmt w:val="bullet"/>
      <w:lvlText w:val="•"/>
      <w:lvlJc w:val="left"/>
      <w:pPr>
        <w:ind w:left="6583" w:hanging="286"/>
      </w:pPr>
      <w:rPr>
        <w:rFonts w:hint="default"/>
        <w:lang w:val="it-IT" w:eastAsia="it-IT" w:bidi="it-IT"/>
      </w:rPr>
    </w:lvl>
    <w:lvl w:ilvl="7" w:tplc="17E058A8">
      <w:numFmt w:val="bullet"/>
      <w:lvlText w:val="•"/>
      <w:lvlJc w:val="left"/>
      <w:pPr>
        <w:ind w:left="7474" w:hanging="286"/>
      </w:pPr>
      <w:rPr>
        <w:rFonts w:hint="default"/>
        <w:lang w:val="it-IT" w:eastAsia="it-IT" w:bidi="it-IT"/>
      </w:rPr>
    </w:lvl>
    <w:lvl w:ilvl="8" w:tplc="BCCC585A">
      <w:numFmt w:val="bullet"/>
      <w:lvlText w:val="•"/>
      <w:lvlJc w:val="left"/>
      <w:pPr>
        <w:ind w:left="8365" w:hanging="286"/>
      </w:pPr>
      <w:rPr>
        <w:rFonts w:hint="default"/>
        <w:lang w:val="it-IT" w:eastAsia="it-IT" w:bidi="it-IT"/>
      </w:rPr>
    </w:lvl>
  </w:abstractNum>
  <w:abstractNum w:abstractNumId="2">
    <w:nsid w:val="438A5A8B"/>
    <w:multiLevelType w:val="hybridMultilevel"/>
    <w:tmpl w:val="90DE03C4"/>
    <w:lvl w:ilvl="0" w:tplc="F304999A">
      <w:start w:val="1"/>
      <w:numFmt w:val="decimal"/>
      <w:lvlText w:val="%1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43428C28">
      <w:numFmt w:val="bullet"/>
      <w:lvlText w:val="•"/>
      <w:lvlJc w:val="left"/>
      <w:pPr>
        <w:ind w:left="2022" w:hanging="360"/>
      </w:pPr>
      <w:rPr>
        <w:rFonts w:hint="default"/>
        <w:lang w:val="it-IT" w:eastAsia="it-IT" w:bidi="it-IT"/>
      </w:rPr>
    </w:lvl>
    <w:lvl w:ilvl="2" w:tplc="4366133A">
      <w:numFmt w:val="bullet"/>
      <w:lvlText w:val="•"/>
      <w:lvlJc w:val="left"/>
      <w:pPr>
        <w:ind w:left="2925" w:hanging="360"/>
      </w:pPr>
      <w:rPr>
        <w:rFonts w:hint="default"/>
        <w:lang w:val="it-IT" w:eastAsia="it-IT" w:bidi="it-IT"/>
      </w:rPr>
    </w:lvl>
    <w:lvl w:ilvl="3" w:tplc="F2565558">
      <w:numFmt w:val="bullet"/>
      <w:lvlText w:val="•"/>
      <w:lvlJc w:val="left"/>
      <w:pPr>
        <w:ind w:left="3827" w:hanging="360"/>
      </w:pPr>
      <w:rPr>
        <w:rFonts w:hint="default"/>
        <w:lang w:val="it-IT" w:eastAsia="it-IT" w:bidi="it-IT"/>
      </w:rPr>
    </w:lvl>
    <w:lvl w:ilvl="4" w:tplc="77DA49E2">
      <w:numFmt w:val="bullet"/>
      <w:lvlText w:val="•"/>
      <w:lvlJc w:val="left"/>
      <w:pPr>
        <w:ind w:left="4730" w:hanging="360"/>
      </w:pPr>
      <w:rPr>
        <w:rFonts w:hint="default"/>
        <w:lang w:val="it-IT" w:eastAsia="it-IT" w:bidi="it-IT"/>
      </w:rPr>
    </w:lvl>
    <w:lvl w:ilvl="5" w:tplc="BD74A056">
      <w:numFmt w:val="bullet"/>
      <w:lvlText w:val="•"/>
      <w:lvlJc w:val="left"/>
      <w:pPr>
        <w:ind w:left="5633" w:hanging="360"/>
      </w:pPr>
      <w:rPr>
        <w:rFonts w:hint="default"/>
        <w:lang w:val="it-IT" w:eastAsia="it-IT" w:bidi="it-IT"/>
      </w:rPr>
    </w:lvl>
    <w:lvl w:ilvl="6" w:tplc="B47EE776">
      <w:numFmt w:val="bullet"/>
      <w:lvlText w:val="•"/>
      <w:lvlJc w:val="left"/>
      <w:pPr>
        <w:ind w:left="6535" w:hanging="360"/>
      </w:pPr>
      <w:rPr>
        <w:rFonts w:hint="default"/>
        <w:lang w:val="it-IT" w:eastAsia="it-IT" w:bidi="it-IT"/>
      </w:rPr>
    </w:lvl>
    <w:lvl w:ilvl="7" w:tplc="5C3CE502">
      <w:numFmt w:val="bullet"/>
      <w:lvlText w:val="•"/>
      <w:lvlJc w:val="left"/>
      <w:pPr>
        <w:ind w:left="7438" w:hanging="360"/>
      </w:pPr>
      <w:rPr>
        <w:rFonts w:hint="default"/>
        <w:lang w:val="it-IT" w:eastAsia="it-IT" w:bidi="it-IT"/>
      </w:rPr>
    </w:lvl>
    <w:lvl w:ilvl="8" w:tplc="3D08E810">
      <w:numFmt w:val="bullet"/>
      <w:lvlText w:val="•"/>
      <w:lvlJc w:val="left"/>
      <w:pPr>
        <w:ind w:left="8341" w:hanging="360"/>
      </w:pPr>
      <w:rPr>
        <w:rFonts w:hint="default"/>
        <w:lang w:val="it-IT" w:eastAsia="it-IT" w:bidi="it-IT"/>
      </w:rPr>
    </w:lvl>
  </w:abstractNum>
  <w:abstractNum w:abstractNumId="3">
    <w:nsid w:val="51FB3FE5"/>
    <w:multiLevelType w:val="hybridMultilevel"/>
    <w:tmpl w:val="C96CABD6"/>
    <w:lvl w:ilvl="0" w:tplc="CC08F588">
      <w:numFmt w:val="bullet"/>
      <w:lvlText w:val="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E47853D4">
      <w:numFmt w:val="bullet"/>
      <w:lvlText w:val="•"/>
      <w:lvlJc w:val="left"/>
      <w:pPr>
        <w:ind w:left="1269" w:hanging="360"/>
      </w:pPr>
      <w:rPr>
        <w:rFonts w:hint="default"/>
        <w:lang w:val="it-IT" w:eastAsia="it-IT" w:bidi="it-IT"/>
      </w:rPr>
    </w:lvl>
    <w:lvl w:ilvl="2" w:tplc="5BE2670E">
      <w:numFmt w:val="bullet"/>
      <w:lvlText w:val="•"/>
      <w:lvlJc w:val="left"/>
      <w:pPr>
        <w:ind w:left="2172" w:hanging="360"/>
      </w:pPr>
      <w:rPr>
        <w:rFonts w:hint="default"/>
        <w:lang w:val="it-IT" w:eastAsia="it-IT" w:bidi="it-IT"/>
      </w:rPr>
    </w:lvl>
    <w:lvl w:ilvl="3" w:tplc="F9A25502">
      <w:numFmt w:val="bullet"/>
      <w:lvlText w:val="•"/>
      <w:lvlJc w:val="left"/>
      <w:pPr>
        <w:ind w:left="3074" w:hanging="360"/>
      </w:pPr>
      <w:rPr>
        <w:rFonts w:hint="default"/>
        <w:lang w:val="it-IT" w:eastAsia="it-IT" w:bidi="it-IT"/>
      </w:rPr>
    </w:lvl>
    <w:lvl w:ilvl="4" w:tplc="B66A823E">
      <w:numFmt w:val="bullet"/>
      <w:lvlText w:val="•"/>
      <w:lvlJc w:val="left"/>
      <w:pPr>
        <w:ind w:left="3977" w:hanging="360"/>
      </w:pPr>
      <w:rPr>
        <w:rFonts w:hint="default"/>
        <w:lang w:val="it-IT" w:eastAsia="it-IT" w:bidi="it-IT"/>
      </w:rPr>
    </w:lvl>
    <w:lvl w:ilvl="5" w:tplc="272C1A7C">
      <w:numFmt w:val="bullet"/>
      <w:lvlText w:val="•"/>
      <w:lvlJc w:val="left"/>
      <w:pPr>
        <w:ind w:left="4880" w:hanging="360"/>
      </w:pPr>
      <w:rPr>
        <w:rFonts w:hint="default"/>
        <w:lang w:val="it-IT" w:eastAsia="it-IT" w:bidi="it-IT"/>
      </w:rPr>
    </w:lvl>
    <w:lvl w:ilvl="6" w:tplc="6DACF6B8">
      <w:numFmt w:val="bullet"/>
      <w:lvlText w:val="•"/>
      <w:lvlJc w:val="left"/>
      <w:pPr>
        <w:ind w:left="5782" w:hanging="360"/>
      </w:pPr>
      <w:rPr>
        <w:rFonts w:hint="default"/>
        <w:lang w:val="it-IT" w:eastAsia="it-IT" w:bidi="it-IT"/>
      </w:rPr>
    </w:lvl>
    <w:lvl w:ilvl="7" w:tplc="AECA1B84">
      <w:numFmt w:val="bullet"/>
      <w:lvlText w:val="•"/>
      <w:lvlJc w:val="left"/>
      <w:pPr>
        <w:ind w:left="6685" w:hanging="360"/>
      </w:pPr>
      <w:rPr>
        <w:rFonts w:hint="default"/>
        <w:lang w:val="it-IT" w:eastAsia="it-IT" w:bidi="it-IT"/>
      </w:rPr>
    </w:lvl>
    <w:lvl w:ilvl="8" w:tplc="0FE65292">
      <w:numFmt w:val="bullet"/>
      <w:lvlText w:val="•"/>
      <w:lvlJc w:val="left"/>
      <w:pPr>
        <w:ind w:left="7588" w:hanging="360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1BF8"/>
    <w:rsid w:val="00143150"/>
    <w:rsid w:val="00520D80"/>
    <w:rsid w:val="00545FB2"/>
    <w:rsid w:val="00606CA8"/>
    <w:rsid w:val="00667618"/>
    <w:rsid w:val="00682006"/>
    <w:rsid w:val="00706640"/>
    <w:rsid w:val="00775ED1"/>
    <w:rsid w:val="0077772A"/>
    <w:rsid w:val="007E7789"/>
    <w:rsid w:val="0091185C"/>
    <w:rsid w:val="009465DB"/>
    <w:rsid w:val="00AE1BF8"/>
    <w:rsid w:val="00B219E3"/>
    <w:rsid w:val="00B94E98"/>
    <w:rsid w:val="00BF4493"/>
    <w:rsid w:val="00EA7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493"/>
  </w:style>
  <w:style w:type="paragraph" w:styleId="Titolo1">
    <w:name w:val="heading 1"/>
    <w:basedOn w:val="Normale"/>
    <w:link w:val="Titolo1Carattere"/>
    <w:uiPriority w:val="1"/>
    <w:qFormat/>
    <w:rsid w:val="00AE1BF8"/>
    <w:pPr>
      <w:widowControl w:val="0"/>
      <w:autoSpaceDE w:val="0"/>
      <w:autoSpaceDN w:val="0"/>
      <w:spacing w:before="90" w:after="0" w:line="240" w:lineRule="auto"/>
      <w:ind w:left="109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E1BF8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AE1BF8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E1BF8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AE1BF8"/>
    <w:pPr>
      <w:widowControl w:val="0"/>
      <w:autoSpaceDE w:val="0"/>
      <w:autoSpaceDN w:val="0"/>
      <w:spacing w:after="0" w:line="240" w:lineRule="auto"/>
      <w:ind w:left="1113" w:hanging="360"/>
    </w:pPr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72DBE-374D-4DA3-BD48-53FE3CF8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3540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Quadrifoglio</dc:creator>
  <cp:lastModifiedBy>alessandra sechi</cp:lastModifiedBy>
  <cp:revision>2</cp:revision>
  <cp:lastPrinted>2020-12-24T07:21:00Z</cp:lastPrinted>
  <dcterms:created xsi:type="dcterms:W3CDTF">2020-12-24T07:22:00Z</dcterms:created>
  <dcterms:modified xsi:type="dcterms:W3CDTF">2020-12-24T07:22:00Z</dcterms:modified>
</cp:coreProperties>
</file>