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6E8C" w:rsidRPr="004F6E5C" w:rsidRDefault="009A6E8C" w:rsidP="00EA6137">
      <w:pPr>
        <w:spacing w:after="120" w:line="240" w:lineRule="auto"/>
        <w:jc w:val="center"/>
        <w:rPr>
          <w:rFonts w:ascii="Calibri" w:hAnsi="Calibri"/>
          <w:b/>
          <w:color w:val="002060"/>
          <w:sz w:val="44"/>
        </w:rPr>
      </w:pPr>
      <w:r w:rsidRPr="004F6E5C">
        <w:rPr>
          <w:rFonts w:ascii="Calibri" w:hAnsi="Calibri"/>
          <w:b/>
          <w:color w:val="002060"/>
          <w:sz w:val="44"/>
        </w:rPr>
        <w:t>AVVISO</w:t>
      </w:r>
    </w:p>
    <w:tbl>
      <w:tblPr>
        <w:tblW w:w="0" w:type="auto"/>
        <w:tblLayout w:type="fixed"/>
        <w:tblLook w:val="00A0"/>
      </w:tblPr>
      <w:tblGrid>
        <w:gridCol w:w="4815"/>
        <w:gridCol w:w="4813"/>
      </w:tblGrid>
      <w:tr w:rsidR="009A6E8C" w:rsidRPr="007A127E" w:rsidTr="007A3575">
        <w:trPr>
          <w:cantSplit/>
        </w:trPr>
        <w:tc>
          <w:tcPr>
            <w:tcW w:w="4815" w:type="dxa"/>
            <w:vAlign w:val="center"/>
          </w:tcPr>
          <w:p w:rsidR="009A6E8C" w:rsidRPr="007A3575" w:rsidRDefault="009A6E8C" w:rsidP="007A3575">
            <w:pPr>
              <w:spacing w:line="240" w:lineRule="auto"/>
              <w:jc w:val="center"/>
              <w:rPr>
                <w:rFonts w:ascii="Calibri" w:hAnsi="Calibri"/>
                <w:color w:val="002060"/>
              </w:rPr>
            </w:pPr>
            <w:r>
              <w:rPr>
                <w:noProof/>
                <w:lang w:val="it-IT" w:eastAsia="it-IT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7" o:spid="_x0000_s1026" type="#_x0000_t75" alt="famigie fragili" style="position:absolute;left:0;text-align:left;margin-left:2.9pt;margin-top:-273.6pt;width:228pt;height:273.3pt;z-index:251658240;visibility:visible">
                  <v:imagedata r:id="rId7" o:title=""/>
                  <w10:wrap type="square" side="right"/>
                </v:shape>
              </w:pict>
            </w:r>
          </w:p>
        </w:tc>
        <w:tc>
          <w:tcPr>
            <w:tcW w:w="4813" w:type="dxa"/>
            <w:vAlign w:val="center"/>
          </w:tcPr>
          <w:p w:rsidR="009A6E8C" w:rsidRPr="007A3575" w:rsidRDefault="009A6E8C" w:rsidP="00237BAA">
            <w:pPr>
              <w:rPr>
                <w:rFonts w:ascii="Calibri" w:hAnsi="Calibri" w:cs="Arial"/>
                <w:color w:val="002060"/>
                <w:sz w:val="20"/>
                <w:szCs w:val="20"/>
                <w:lang w:val="it-IT" w:eastAsia="it-IT"/>
              </w:rPr>
            </w:pPr>
            <w:smartTag w:uri="urn:schemas-microsoft-com:office:smarttags" w:element="PersonName">
              <w:smartTagPr>
                <w:attr w:name="ProductID" w:val="La Regione"/>
              </w:smartTagPr>
              <w:r w:rsidRPr="007A3575">
                <w:rPr>
                  <w:rFonts w:ascii="Calibri" w:hAnsi="Calibri" w:cs="Arial"/>
                  <w:color w:val="002060"/>
                  <w:sz w:val="20"/>
                  <w:szCs w:val="20"/>
                  <w:lang w:val="it-IT" w:eastAsia="it-IT"/>
                </w:rPr>
                <w:t>La Regione</w:t>
              </w:r>
            </w:smartTag>
            <w:r w:rsidRPr="007A3575">
              <w:rPr>
                <w:rFonts w:ascii="Calibri" w:hAnsi="Calibri" w:cs="Arial"/>
                <w:color w:val="002060"/>
                <w:sz w:val="20"/>
                <w:szCs w:val="20"/>
                <w:lang w:val="it-IT" w:eastAsia="it-IT"/>
              </w:rPr>
              <w:t xml:space="preserve"> del Veneto con l’emanazione della Legge regionale n.20 del 28/05/2020 ha introdotto due nuovi bandi per sostegni economici in aiuto alle famiglie:</w:t>
            </w:r>
          </w:p>
          <w:p w:rsidR="009A6E8C" w:rsidRPr="007A3575" w:rsidRDefault="009A6E8C" w:rsidP="00237BAA">
            <w:pPr>
              <w:rPr>
                <w:rFonts w:ascii="Calibri" w:hAnsi="Calibri" w:cs="Arial"/>
                <w:color w:val="002060"/>
                <w:sz w:val="20"/>
                <w:szCs w:val="20"/>
                <w:lang w:val="it-IT" w:eastAsia="it-IT"/>
              </w:rPr>
            </w:pPr>
            <w:r w:rsidRPr="007A3575">
              <w:rPr>
                <w:rFonts w:ascii="Calibri" w:hAnsi="Calibri" w:cs="Arial"/>
                <w:color w:val="002060"/>
                <w:sz w:val="20"/>
                <w:szCs w:val="20"/>
                <w:lang w:val="it-IT" w:eastAsia="it-IT"/>
              </w:rPr>
              <w:t>A) Assegno prenatale per i bambini nati dal 19 agosto 2020 (DGRV 1204/2020).</w:t>
            </w:r>
          </w:p>
          <w:p w:rsidR="009A6E8C" w:rsidRPr="007A3575" w:rsidRDefault="009A6E8C" w:rsidP="00237BAA">
            <w:pPr>
              <w:rPr>
                <w:rFonts w:ascii="Calibri" w:hAnsi="Calibri" w:cs="Arial"/>
                <w:color w:val="002060"/>
                <w:sz w:val="20"/>
                <w:szCs w:val="20"/>
                <w:lang w:val="it-IT" w:eastAsia="it-IT"/>
              </w:rPr>
            </w:pPr>
            <w:r w:rsidRPr="007A3575">
              <w:rPr>
                <w:rFonts w:ascii="Calibri" w:hAnsi="Calibri" w:cs="Arial"/>
                <w:color w:val="002060"/>
                <w:sz w:val="20"/>
                <w:szCs w:val="20"/>
                <w:lang w:val="it-IT" w:eastAsia="it-IT"/>
              </w:rPr>
              <w:t xml:space="preserve">B) Contributo Famiglie Fragili (DGRV 1309/2020) </w:t>
            </w:r>
          </w:p>
          <w:p w:rsidR="009A6E8C" w:rsidRPr="007A3575" w:rsidRDefault="009A6E8C" w:rsidP="00237BAA">
            <w:pPr>
              <w:rPr>
                <w:rFonts w:ascii="Calibri" w:hAnsi="Calibri" w:cs="Arial"/>
                <w:color w:val="002060"/>
                <w:sz w:val="20"/>
                <w:szCs w:val="20"/>
                <w:lang w:val="it-IT" w:eastAsia="it-IT"/>
              </w:rPr>
            </w:pPr>
          </w:p>
          <w:p w:rsidR="009A6E8C" w:rsidRPr="007A3575" w:rsidRDefault="009A6E8C" w:rsidP="00237BAA">
            <w:pPr>
              <w:rPr>
                <w:rFonts w:ascii="Calibri" w:hAnsi="Calibri" w:cs="Arial"/>
                <w:color w:val="002060"/>
                <w:sz w:val="20"/>
                <w:szCs w:val="20"/>
                <w:lang w:val="it-IT" w:eastAsia="it-IT"/>
              </w:rPr>
            </w:pPr>
            <w:r w:rsidRPr="007A3575">
              <w:rPr>
                <w:rFonts w:ascii="Calibri" w:hAnsi="Calibri" w:cs="Arial"/>
                <w:color w:val="002060"/>
                <w:sz w:val="20"/>
                <w:szCs w:val="20"/>
                <w:lang w:val="it-IT" w:eastAsia="it-IT"/>
              </w:rPr>
              <w:t>La gestione delle due misure per l'anno 2020 è in capo agli Ambiti territoriali sociali (Federazione dei Comuni del Camposampierese)</w:t>
            </w:r>
            <w:bookmarkStart w:id="0" w:name="_GoBack"/>
            <w:bookmarkEnd w:id="0"/>
            <w:r w:rsidRPr="007A3575">
              <w:rPr>
                <w:rFonts w:ascii="Calibri" w:hAnsi="Calibri" w:cs="Arial"/>
                <w:color w:val="002060"/>
                <w:sz w:val="20"/>
                <w:szCs w:val="20"/>
                <w:lang w:val="it-IT" w:eastAsia="it-IT"/>
              </w:rPr>
              <w:t xml:space="preserve"> i quali organizzano, assieme ai Comuni del proprio territorio, la raccolta delle domande, l’esclusione dei richiedenti privi dei requisiti e l’assegnazione dei contributi agli aventi diritto.</w:t>
            </w:r>
          </w:p>
          <w:p w:rsidR="009A6E8C" w:rsidRPr="007A3575" w:rsidRDefault="009A6E8C" w:rsidP="007A3575">
            <w:pPr>
              <w:shd w:val="clear" w:color="auto" w:fill="FFFFFF"/>
              <w:rPr>
                <w:rFonts w:ascii="Calibri" w:hAnsi="Calibri" w:cs="Arial"/>
                <w:color w:val="002060"/>
                <w:sz w:val="20"/>
                <w:szCs w:val="20"/>
                <w:lang w:val="it-IT" w:eastAsia="it-IT"/>
              </w:rPr>
            </w:pPr>
            <w:smartTag w:uri="urn:schemas-microsoft-com:office:smarttags" w:element="PersonName">
              <w:smartTagPr>
                <w:attr w:name="ProductID" w:val="La Federazione"/>
              </w:smartTagPr>
              <w:r w:rsidRPr="007A3575">
                <w:rPr>
                  <w:rFonts w:ascii="Calibri" w:hAnsi="Calibri" w:cs="Arial"/>
                  <w:bCs/>
                  <w:color w:val="002060"/>
                  <w:sz w:val="20"/>
                  <w:szCs w:val="20"/>
                  <w:shd w:val="clear" w:color="auto" w:fill="FDFDFD"/>
                  <w:lang w:val="it-IT"/>
                </w:rPr>
                <w:t>La Federazione</w:t>
              </w:r>
            </w:smartTag>
            <w:r w:rsidRPr="007A3575">
              <w:rPr>
                <w:rFonts w:ascii="Calibri" w:hAnsi="Calibri" w:cs="Arial"/>
                <w:bCs/>
                <w:color w:val="002060"/>
                <w:sz w:val="20"/>
                <w:szCs w:val="20"/>
                <w:shd w:val="clear" w:color="auto" w:fill="FDFDFD"/>
                <w:lang w:val="it-IT"/>
              </w:rPr>
              <w:t xml:space="preserve"> dei Comuni del Camposampierese </w:t>
            </w:r>
            <w:r w:rsidRPr="007A3575">
              <w:rPr>
                <w:rFonts w:ascii="Calibri" w:hAnsi="Calibri" w:cs="Arial"/>
                <w:color w:val="002060"/>
                <w:sz w:val="20"/>
                <w:szCs w:val="20"/>
                <w:lang w:val="it-IT" w:eastAsia="it-IT"/>
              </w:rPr>
              <w:t>è capofila dell'Ambito territoriale sociale VEN_15 e avrà il compito di approvare le graduatorie finali per le due misure A) e B)</w:t>
            </w:r>
          </w:p>
          <w:p w:rsidR="009A6E8C" w:rsidRPr="007A3575" w:rsidRDefault="009A6E8C" w:rsidP="007A3575">
            <w:pPr>
              <w:shd w:val="clear" w:color="auto" w:fill="FFFFFF"/>
              <w:rPr>
                <w:rFonts w:ascii="Calibri" w:hAnsi="Calibri" w:cs="Arial"/>
                <w:color w:val="002060"/>
                <w:sz w:val="20"/>
                <w:szCs w:val="20"/>
                <w:lang w:val="it-IT" w:eastAsia="it-IT"/>
              </w:rPr>
            </w:pPr>
            <w:r w:rsidRPr="007A3575">
              <w:rPr>
                <w:rFonts w:ascii="Calibri" w:hAnsi="Calibri" w:cs="Arial"/>
                <w:color w:val="002060"/>
                <w:sz w:val="20"/>
                <w:szCs w:val="20"/>
                <w:lang w:val="it-IT" w:eastAsia="it-IT"/>
              </w:rPr>
              <w:t>La liquidazione del beneficio avverrà fino ad esaurimento delle risorse regionali assegnate.</w:t>
            </w:r>
          </w:p>
        </w:tc>
      </w:tr>
      <w:tr w:rsidR="009A6E8C" w:rsidRPr="007A127E" w:rsidTr="007A3575">
        <w:trPr>
          <w:cantSplit/>
        </w:trPr>
        <w:tc>
          <w:tcPr>
            <w:tcW w:w="4815" w:type="dxa"/>
          </w:tcPr>
          <w:p w:rsidR="009A6E8C" w:rsidRPr="007A3575" w:rsidRDefault="009A6E8C" w:rsidP="007A3575">
            <w:pPr>
              <w:shd w:val="clear" w:color="auto" w:fill="FDFDFD"/>
              <w:rPr>
                <w:rFonts w:ascii="Calibri" w:hAnsi="Calibri" w:cs="Arial"/>
                <w:color w:val="002060"/>
                <w:sz w:val="20"/>
                <w:szCs w:val="20"/>
                <w:shd w:val="clear" w:color="auto" w:fill="FDFDFD"/>
                <w:lang w:val="it-IT"/>
              </w:rPr>
            </w:pPr>
            <w:r w:rsidRPr="007A3575">
              <w:rPr>
                <w:rFonts w:ascii="Arial" w:hAnsi="Arial" w:cs="Arial"/>
                <w:color w:val="002060"/>
                <w:sz w:val="20"/>
                <w:szCs w:val="20"/>
                <w:lang w:val="it-IT" w:eastAsia="it-IT"/>
              </w:rPr>
              <w:t xml:space="preserve">A </w:t>
            </w:r>
            <w:r w:rsidRPr="007A3575">
              <w:rPr>
                <w:rFonts w:ascii="Calibri" w:hAnsi="Calibri" w:cs="Arial"/>
                <w:color w:val="002060"/>
                <w:sz w:val="20"/>
                <w:szCs w:val="20"/>
                <w:lang w:val="it-IT" w:eastAsia="it-IT"/>
              </w:rPr>
              <w:t xml:space="preserve">partire </w:t>
            </w:r>
            <w:r w:rsidRPr="007A3575">
              <w:rPr>
                <w:rFonts w:ascii="Calibri" w:hAnsi="Calibri" w:cs="Arial"/>
                <w:color w:val="002060"/>
                <w:sz w:val="20"/>
                <w:szCs w:val="20"/>
                <w:lang w:val="it-IT"/>
              </w:rPr>
              <w:t>dal 09.12.2020 i cittadini possono accedere alla piattaforma "Sportello Famiglia online" al seguente link</w:t>
            </w:r>
            <w:r w:rsidRPr="007A3575">
              <w:rPr>
                <w:rFonts w:ascii="Calibri" w:hAnsi="Calibri" w:cs="Arial"/>
                <w:color w:val="002060"/>
                <w:sz w:val="20"/>
                <w:szCs w:val="20"/>
                <w:shd w:val="clear" w:color="auto" w:fill="FDFDFD"/>
                <w:lang w:val="it-IT"/>
              </w:rPr>
              <w:t>:</w:t>
            </w:r>
          </w:p>
          <w:p w:rsidR="009A6E8C" w:rsidRPr="007A3575" w:rsidRDefault="009A6E8C" w:rsidP="007A3575">
            <w:pPr>
              <w:shd w:val="clear" w:color="auto" w:fill="FDFDFD"/>
              <w:rPr>
                <w:rFonts w:ascii="Calibri" w:hAnsi="Calibri" w:cs="Arial"/>
                <w:color w:val="002060"/>
                <w:sz w:val="20"/>
                <w:szCs w:val="20"/>
                <w:lang w:val="it-IT" w:eastAsia="it-IT"/>
              </w:rPr>
            </w:pPr>
            <w:hyperlink r:id="rId8" w:tgtFrame="_blank" w:history="1">
              <w:r w:rsidRPr="007A3575">
                <w:rPr>
                  <w:rStyle w:val="Hyperlink"/>
                  <w:rFonts w:ascii="Calibri" w:hAnsi="Calibri" w:cs="Arial"/>
                  <w:color w:val="002060"/>
                  <w:sz w:val="20"/>
                  <w:szCs w:val="20"/>
                  <w:shd w:val="clear" w:color="auto" w:fill="FDFDFD"/>
                  <w:lang w:val="it-IT"/>
                </w:rPr>
                <w:t>https://veneto.welfaregov.it/landing_pages/veneto/as15/index.html</w:t>
              </w:r>
            </w:hyperlink>
            <w:r w:rsidRPr="007A3575">
              <w:rPr>
                <w:rStyle w:val="object"/>
                <w:rFonts w:ascii="Calibri" w:hAnsi="Calibri" w:cs="Arial"/>
                <w:color w:val="002060"/>
                <w:sz w:val="20"/>
                <w:szCs w:val="20"/>
                <w:shd w:val="clear" w:color="auto" w:fill="FDFDFD"/>
                <w:lang w:val="it-IT"/>
              </w:rPr>
              <w:t xml:space="preserve"> </w:t>
            </w:r>
            <w:r w:rsidRPr="007A3575">
              <w:rPr>
                <w:rFonts w:ascii="Calibri" w:hAnsi="Calibri" w:cs="Arial"/>
                <w:b/>
                <w:i/>
                <w:color w:val="002060"/>
                <w:sz w:val="20"/>
                <w:szCs w:val="20"/>
                <w:lang w:val="it-IT" w:eastAsia="it-IT"/>
              </w:rPr>
              <w:t>per verificare di essere in possesso dei requisiti per poter richiedere i contributi.</w:t>
            </w:r>
            <w:r w:rsidRPr="007A3575">
              <w:rPr>
                <w:rFonts w:ascii="Calibri" w:hAnsi="Calibri" w:cs="Arial"/>
                <w:color w:val="002060"/>
                <w:sz w:val="20"/>
                <w:szCs w:val="20"/>
                <w:lang w:val="it-IT" w:eastAsia="it-IT"/>
              </w:rPr>
              <w:t xml:space="preserve"> </w:t>
            </w:r>
          </w:p>
          <w:p w:rsidR="009A6E8C" w:rsidRPr="007A3575" w:rsidRDefault="009A6E8C" w:rsidP="007A3575">
            <w:pPr>
              <w:shd w:val="clear" w:color="auto" w:fill="FFFFFF"/>
              <w:rPr>
                <w:rFonts w:ascii="Calibri" w:hAnsi="Calibri" w:cs="Arial"/>
                <w:bCs/>
                <w:color w:val="002060"/>
                <w:sz w:val="20"/>
                <w:szCs w:val="20"/>
                <w:shd w:val="clear" w:color="auto" w:fill="FDFDFD"/>
                <w:lang w:val="it-IT"/>
              </w:rPr>
            </w:pPr>
            <w:r w:rsidRPr="007A3575">
              <w:rPr>
                <w:rFonts w:ascii="Calibri" w:hAnsi="Calibri" w:cs="Arial"/>
                <w:bCs/>
                <w:color w:val="002060"/>
                <w:sz w:val="20"/>
                <w:szCs w:val="20"/>
                <w:shd w:val="clear" w:color="auto" w:fill="FDFDFD"/>
                <w:lang w:val="it-IT"/>
              </w:rPr>
              <w:t xml:space="preserve">A far data dal 15.12.2020, la piattaforma di cui sopra, </w:t>
            </w:r>
            <w:r w:rsidRPr="007A3575">
              <w:rPr>
                <w:rFonts w:ascii="Calibri" w:hAnsi="Calibri" w:cs="Arial"/>
                <w:b/>
                <w:bCs/>
                <w:color w:val="002060"/>
                <w:sz w:val="20"/>
                <w:szCs w:val="20"/>
                <w:shd w:val="clear" w:color="auto" w:fill="FDFDFD"/>
                <w:lang w:val="it-IT"/>
              </w:rPr>
              <w:t>sarà funzionante anche per  il caricamento on line delle domande da parte dei cittadini.</w:t>
            </w:r>
          </w:p>
          <w:p w:rsidR="009A6E8C" w:rsidRPr="007A3575" w:rsidRDefault="009A6E8C" w:rsidP="007A3575">
            <w:pPr>
              <w:shd w:val="clear" w:color="auto" w:fill="FFFFFF"/>
              <w:rPr>
                <w:rFonts w:ascii="Calibri" w:hAnsi="Calibri" w:cs="Arial"/>
                <w:color w:val="002060"/>
                <w:sz w:val="20"/>
                <w:szCs w:val="20"/>
                <w:shd w:val="clear" w:color="auto" w:fill="FDFDFD"/>
                <w:lang w:val="it-IT"/>
              </w:rPr>
            </w:pPr>
          </w:p>
          <w:p w:rsidR="009A6E8C" w:rsidRPr="007A3575" w:rsidRDefault="009A6E8C" w:rsidP="00237BAA">
            <w:pPr>
              <w:rPr>
                <w:rFonts w:ascii="Calibri" w:hAnsi="Calibri" w:cs="Arial"/>
                <w:b/>
                <w:bCs/>
                <w:color w:val="002060"/>
                <w:sz w:val="20"/>
                <w:szCs w:val="20"/>
                <w:lang w:val="it-IT"/>
              </w:rPr>
            </w:pPr>
            <w:r w:rsidRPr="007A3575">
              <w:rPr>
                <w:rFonts w:ascii="Calibri" w:hAnsi="Calibri" w:cs="Arial"/>
                <w:b/>
                <w:bCs/>
                <w:color w:val="002060"/>
                <w:sz w:val="20"/>
                <w:szCs w:val="20"/>
                <w:lang w:val="it-IT"/>
              </w:rPr>
              <w:t xml:space="preserve">APERTURA DEI BANDI </w:t>
            </w:r>
          </w:p>
          <w:p w:rsidR="009A6E8C" w:rsidRPr="007A3575" w:rsidRDefault="009A6E8C" w:rsidP="00237BAA">
            <w:pPr>
              <w:rPr>
                <w:rFonts w:ascii="Calibri" w:hAnsi="Calibri" w:cs="Arial"/>
                <w:color w:val="002060"/>
                <w:sz w:val="20"/>
                <w:szCs w:val="20"/>
                <w:lang w:val="it-IT"/>
              </w:rPr>
            </w:pPr>
            <w:r w:rsidRPr="007A3575">
              <w:rPr>
                <w:rFonts w:ascii="Calibri" w:hAnsi="Calibri" w:cs="Arial"/>
                <w:color w:val="002060"/>
                <w:sz w:val="20"/>
                <w:szCs w:val="20"/>
                <w:lang w:val="it-IT"/>
              </w:rPr>
              <w:t xml:space="preserve">- dal </w:t>
            </w:r>
            <w:r w:rsidRPr="007A3575">
              <w:rPr>
                <w:rFonts w:ascii="Calibri" w:hAnsi="Calibri" w:cs="Arial"/>
                <w:b/>
                <w:color w:val="002060"/>
                <w:sz w:val="20"/>
                <w:szCs w:val="20"/>
                <w:lang w:val="it-IT"/>
              </w:rPr>
              <w:t>15.12.2020</w:t>
            </w:r>
            <w:r w:rsidRPr="007A3575">
              <w:rPr>
                <w:rFonts w:ascii="Calibri" w:hAnsi="Calibri" w:cs="Arial"/>
                <w:color w:val="002060"/>
                <w:sz w:val="20"/>
                <w:szCs w:val="20"/>
                <w:lang w:val="it-IT"/>
              </w:rPr>
              <w:t xml:space="preserve"> Assegno Prenatale </w:t>
            </w:r>
          </w:p>
          <w:p w:rsidR="009A6E8C" w:rsidRPr="007A3575" w:rsidRDefault="009A6E8C" w:rsidP="00237BAA">
            <w:pPr>
              <w:rPr>
                <w:rFonts w:ascii="Calibri" w:hAnsi="Calibri" w:cs="Arial"/>
                <w:color w:val="002060"/>
                <w:sz w:val="20"/>
                <w:szCs w:val="20"/>
                <w:lang w:val="it-IT"/>
              </w:rPr>
            </w:pPr>
            <w:r w:rsidRPr="007A3575">
              <w:rPr>
                <w:rFonts w:ascii="Calibri" w:hAnsi="Calibri" w:cs="Arial"/>
                <w:color w:val="002060"/>
                <w:sz w:val="20"/>
                <w:szCs w:val="20"/>
                <w:lang w:val="it-IT"/>
              </w:rPr>
              <w:t xml:space="preserve">- dal </w:t>
            </w:r>
            <w:r w:rsidRPr="007A3575">
              <w:rPr>
                <w:rFonts w:ascii="Calibri" w:hAnsi="Calibri" w:cs="Arial"/>
                <w:b/>
                <w:color w:val="002060"/>
                <w:sz w:val="20"/>
                <w:szCs w:val="20"/>
                <w:lang w:val="it-IT"/>
              </w:rPr>
              <w:t>18.12.2020</w:t>
            </w:r>
            <w:r w:rsidRPr="007A3575">
              <w:rPr>
                <w:rFonts w:ascii="Calibri" w:hAnsi="Calibri" w:cs="Arial"/>
                <w:color w:val="002060"/>
                <w:sz w:val="20"/>
                <w:szCs w:val="20"/>
                <w:lang w:val="it-IT"/>
              </w:rPr>
              <w:t xml:space="preserve"> Famiglie Fragili </w:t>
            </w:r>
          </w:p>
          <w:p w:rsidR="009A6E8C" w:rsidRPr="007A3575" w:rsidRDefault="009A6E8C" w:rsidP="00237BAA">
            <w:pPr>
              <w:rPr>
                <w:rFonts w:ascii="Calibri" w:hAnsi="Calibri" w:cs="Arial"/>
                <w:color w:val="002060"/>
                <w:sz w:val="20"/>
                <w:szCs w:val="20"/>
                <w:lang w:val="it-IT"/>
              </w:rPr>
            </w:pPr>
          </w:p>
          <w:p w:rsidR="009A6E8C" w:rsidRPr="007A3575" w:rsidRDefault="009A6E8C" w:rsidP="00237BAA">
            <w:pPr>
              <w:rPr>
                <w:rFonts w:ascii="Calibri" w:hAnsi="Calibri" w:cs="Arial"/>
                <w:color w:val="002060"/>
                <w:sz w:val="20"/>
                <w:szCs w:val="20"/>
                <w:lang w:val="it-IT"/>
              </w:rPr>
            </w:pPr>
            <w:r w:rsidRPr="007A3575">
              <w:rPr>
                <w:rFonts w:ascii="Calibri" w:hAnsi="Calibri" w:cs="Arial"/>
                <w:b/>
                <w:bCs/>
                <w:color w:val="002060"/>
                <w:sz w:val="20"/>
                <w:szCs w:val="20"/>
                <w:lang w:val="it-IT"/>
              </w:rPr>
              <w:t>SCADENZA DEI BANDI il</w:t>
            </w:r>
            <w:r w:rsidRPr="007A3575">
              <w:rPr>
                <w:rFonts w:ascii="Calibri" w:hAnsi="Calibri" w:cs="Arial"/>
                <w:color w:val="002060"/>
                <w:sz w:val="20"/>
                <w:szCs w:val="20"/>
                <w:lang w:val="it-IT"/>
              </w:rPr>
              <w:t xml:space="preserve"> </w:t>
            </w:r>
            <w:r w:rsidRPr="007A3575">
              <w:rPr>
                <w:rFonts w:ascii="Calibri" w:hAnsi="Calibri" w:cs="Arial"/>
                <w:b/>
                <w:color w:val="002060"/>
                <w:sz w:val="20"/>
                <w:szCs w:val="20"/>
                <w:lang w:val="it-IT"/>
              </w:rPr>
              <w:t>15.02.2021</w:t>
            </w:r>
            <w:r w:rsidRPr="007A3575">
              <w:rPr>
                <w:rFonts w:ascii="Calibri" w:hAnsi="Calibri" w:cs="Arial"/>
                <w:color w:val="002060"/>
                <w:sz w:val="20"/>
                <w:szCs w:val="20"/>
                <w:lang w:val="it-IT"/>
              </w:rPr>
              <w:t>.</w:t>
            </w:r>
          </w:p>
          <w:p w:rsidR="009A6E8C" w:rsidRPr="007A3575" w:rsidRDefault="009A6E8C" w:rsidP="007A3575">
            <w:pPr>
              <w:shd w:val="clear" w:color="auto" w:fill="FDFDFD"/>
              <w:rPr>
                <w:rFonts w:ascii="Calibri" w:hAnsi="Calibri" w:cs="Arial"/>
                <w:color w:val="002060"/>
                <w:sz w:val="20"/>
                <w:szCs w:val="20"/>
                <w:lang w:val="it-IT" w:eastAsia="it-IT"/>
              </w:rPr>
            </w:pPr>
          </w:p>
          <w:p w:rsidR="009A6E8C" w:rsidRPr="007A3575" w:rsidRDefault="009A6E8C" w:rsidP="007A3575">
            <w:pPr>
              <w:shd w:val="clear" w:color="auto" w:fill="FDFDFD"/>
              <w:rPr>
                <w:rFonts w:ascii="Calibri" w:hAnsi="Calibri" w:cs="Arial"/>
                <w:b/>
                <w:bCs/>
                <w:color w:val="002060"/>
                <w:sz w:val="20"/>
                <w:szCs w:val="20"/>
                <w:lang w:val="it-IT" w:eastAsia="it-IT"/>
              </w:rPr>
            </w:pPr>
            <w:r w:rsidRPr="007A3575">
              <w:rPr>
                <w:rFonts w:ascii="Calibri" w:hAnsi="Calibri" w:cs="Arial"/>
                <w:b/>
                <w:bCs/>
                <w:color w:val="002060"/>
                <w:sz w:val="20"/>
                <w:szCs w:val="20"/>
                <w:lang w:val="it-IT" w:eastAsia="it-IT"/>
              </w:rPr>
              <w:t>ALLEGATI:</w:t>
            </w:r>
          </w:p>
          <w:p w:rsidR="009A6E8C" w:rsidRPr="007A3575" w:rsidRDefault="009A6E8C" w:rsidP="007A3575">
            <w:pPr>
              <w:numPr>
                <w:ilvl w:val="0"/>
                <w:numId w:val="1"/>
              </w:numPr>
              <w:shd w:val="clear" w:color="auto" w:fill="FDFDFD"/>
              <w:ind w:left="0"/>
              <w:rPr>
                <w:rFonts w:ascii="Calibri" w:hAnsi="Calibri" w:cs="Arial"/>
                <w:b/>
                <w:bCs/>
                <w:color w:val="002060"/>
                <w:sz w:val="20"/>
                <w:szCs w:val="20"/>
                <w:lang w:val="it-IT" w:eastAsia="it-IT"/>
              </w:rPr>
            </w:pPr>
            <w:r w:rsidRPr="007A3575">
              <w:rPr>
                <w:rFonts w:ascii="Calibri" w:hAnsi="Calibri" w:cs="Arial"/>
                <w:b/>
                <w:bCs/>
                <w:color w:val="002060"/>
                <w:sz w:val="20"/>
                <w:szCs w:val="20"/>
                <w:lang w:val="it-IT" w:eastAsia="it-IT"/>
              </w:rPr>
              <w:t>DGRV n. 1204 del 18.08.2020 e relativo allegato A</w:t>
            </w:r>
          </w:p>
          <w:p w:rsidR="009A6E8C" w:rsidRPr="007A3575" w:rsidRDefault="009A6E8C" w:rsidP="007A3575">
            <w:pPr>
              <w:numPr>
                <w:ilvl w:val="0"/>
                <w:numId w:val="1"/>
              </w:numPr>
              <w:shd w:val="clear" w:color="auto" w:fill="FDFDFD"/>
              <w:ind w:left="0"/>
              <w:rPr>
                <w:rFonts w:ascii="Calibri" w:hAnsi="Calibri" w:cs="Arial"/>
                <w:b/>
                <w:bCs/>
                <w:color w:val="002060"/>
                <w:sz w:val="20"/>
                <w:szCs w:val="20"/>
                <w:lang w:val="it-IT" w:eastAsia="it-IT"/>
              </w:rPr>
            </w:pPr>
            <w:r w:rsidRPr="007A3575">
              <w:rPr>
                <w:rFonts w:ascii="Calibri" w:hAnsi="Calibri" w:cs="Arial"/>
                <w:b/>
                <w:bCs/>
                <w:color w:val="002060"/>
                <w:sz w:val="20"/>
                <w:szCs w:val="20"/>
                <w:lang w:val="it-IT" w:eastAsia="it-IT"/>
              </w:rPr>
              <w:t>DGRV n. 1309 del 08.09.2020 e relativo allegato A</w:t>
            </w:r>
          </w:p>
        </w:tc>
        <w:tc>
          <w:tcPr>
            <w:tcW w:w="4813" w:type="dxa"/>
            <w:vAlign w:val="center"/>
          </w:tcPr>
          <w:p w:rsidR="009A6E8C" w:rsidRPr="007A3575" w:rsidRDefault="009A6E8C" w:rsidP="007A3575">
            <w:pPr>
              <w:spacing w:line="240" w:lineRule="auto"/>
              <w:rPr>
                <w:rFonts w:ascii="Calibri" w:hAnsi="Calibri"/>
                <w:color w:val="002060"/>
                <w:lang w:val="it-IT"/>
              </w:rPr>
            </w:pPr>
            <w:r>
              <w:rPr>
                <w:noProof/>
                <w:lang w:val="it-IT" w:eastAsia="it-IT"/>
              </w:rPr>
              <w:pict>
                <v:shape id="Immagine 8" o:spid="_x0000_s1027" type="#_x0000_t75" alt="prenatale" style="position:absolute;left:0;text-align:left;margin-left:12.9pt;margin-top:-302.05pt;width:226pt;height:301.75pt;z-index:251659264;visibility:visible;mso-position-horizontal-relative:text;mso-position-vertical-relative:text">
                  <v:imagedata r:id="rId9" o:title=""/>
                  <w10:wrap type="square"/>
                </v:shape>
              </w:pict>
            </w:r>
          </w:p>
        </w:tc>
      </w:tr>
    </w:tbl>
    <w:p w:rsidR="009A6E8C" w:rsidRPr="004F6E5C" w:rsidRDefault="009A6E8C" w:rsidP="00EA6137">
      <w:pPr>
        <w:spacing w:line="240" w:lineRule="auto"/>
        <w:rPr>
          <w:rFonts w:ascii="Calibri" w:hAnsi="Calibri"/>
          <w:color w:val="002060"/>
          <w:lang w:val="it-IT"/>
        </w:rPr>
      </w:pPr>
    </w:p>
    <w:sectPr w:rsidR="009A6E8C" w:rsidRPr="004F6E5C" w:rsidSect="00237BA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680" w:right="1134" w:bottom="1134" w:left="1134" w:header="567" w:footer="45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6E8C" w:rsidRDefault="009A6E8C" w:rsidP="001C28CD">
      <w:pPr>
        <w:spacing w:line="240" w:lineRule="auto"/>
      </w:pPr>
      <w:r>
        <w:separator/>
      </w:r>
    </w:p>
  </w:endnote>
  <w:endnote w:type="continuationSeparator" w:id="0">
    <w:p w:rsidR="009A6E8C" w:rsidRDefault="009A6E8C" w:rsidP="001C28CD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Mincho">
    <w:altName w:val="?l?r ??fc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6E8C" w:rsidRDefault="009A6E8C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ook w:val="00A0"/>
    </w:tblPr>
    <w:tblGrid>
      <w:gridCol w:w="3041"/>
      <w:gridCol w:w="2483"/>
      <w:gridCol w:w="4104"/>
    </w:tblGrid>
    <w:tr w:rsidR="009A6E8C" w:rsidRPr="007A127E" w:rsidTr="007A3575">
      <w:tc>
        <w:tcPr>
          <w:tcW w:w="3041" w:type="dxa"/>
        </w:tcPr>
        <w:p w:rsidR="009A6E8C" w:rsidRPr="007A3575" w:rsidRDefault="009A6E8C" w:rsidP="007A3575">
          <w:pPr>
            <w:spacing w:line="240" w:lineRule="auto"/>
            <w:rPr>
              <w:rFonts w:ascii="Calibri" w:eastAsia="MS Mincho" w:hAnsi="Calibri"/>
              <w:color w:val="002060"/>
              <w:sz w:val="18"/>
              <w:szCs w:val="18"/>
              <w:lang w:val="it-IT"/>
            </w:rPr>
          </w:pPr>
          <w:r w:rsidRPr="007A3575">
            <w:rPr>
              <w:rFonts w:ascii="Calibri" w:eastAsia="MS Mincho" w:hAnsi="Calibri"/>
              <w:color w:val="002060"/>
              <w:sz w:val="18"/>
              <w:szCs w:val="18"/>
              <w:lang w:val="it-IT"/>
            </w:rPr>
            <w:t>Federazioni dei Comuni</w:t>
          </w:r>
        </w:p>
        <w:p w:rsidR="009A6E8C" w:rsidRPr="007A3575" w:rsidRDefault="009A6E8C" w:rsidP="007A3575">
          <w:pPr>
            <w:spacing w:line="240" w:lineRule="auto"/>
            <w:rPr>
              <w:rFonts w:ascii="Calibri" w:eastAsia="MS Mincho" w:hAnsi="Calibri"/>
              <w:color w:val="002060"/>
              <w:sz w:val="18"/>
              <w:szCs w:val="18"/>
              <w:lang w:val="it-IT"/>
            </w:rPr>
          </w:pPr>
          <w:r w:rsidRPr="007A3575">
            <w:rPr>
              <w:rFonts w:ascii="Calibri" w:eastAsia="MS Mincho" w:hAnsi="Calibri"/>
              <w:color w:val="002060"/>
              <w:sz w:val="18"/>
              <w:szCs w:val="18"/>
              <w:lang w:val="it-IT"/>
            </w:rPr>
            <w:t>del Camposampierese</w:t>
          </w:r>
        </w:p>
        <w:p w:rsidR="009A6E8C" w:rsidRPr="007A3575" w:rsidRDefault="009A6E8C" w:rsidP="007A3575">
          <w:pPr>
            <w:spacing w:line="240" w:lineRule="auto"/>
            <w:rPr>
              <w:rFonts w:ascii="Calibri" w:eastAsia="MS Mincho" w:hAnsi="Calibri"/>
              <w:color w:val="002060"/>
              <w:sz w:val="18"/>
              <w:szCs w:val="18"/>
              <w:lang w:val="it-IT"/>
            </w:rPr>
          </w:pPr>
          <w:r w:rsidRPr="007A3575">
            <w:rPr>
              <w:rFonts w:ascii="Calibri" w:eastAsia="MS Mincho" w:hAnsi="Calibri"/>
              <w:color w:val="002060"/>
              <w:sz w:val="18"/>
              <w:szCs w:val="18"/>
              <w:lang w:val="it-IT"/>
            </w:rPr>
            <w:t>CAPOFILA AMBITO</w:t>
          </w:r>
        </w:p>
        <w:p w:rsidR="009A6E8C" w:rsidRPr="007A3575" w:rsidRDefault="009A6E8C" w:rsidP="007A3575">
          <w:pPr>
            <w:spacing w:line="240" w:lineRule="auto"/>
            <w:rPr>
              <w:rFonts w:ascii="Calibri" w:hAnsi="Calibri"/>
              <w:color w:val="002060"/>
              <w:sz w:val="18"/>
              <w:szCs w:val="18"/>
              <w:lang w:val="it-IT"/>
            </w:rPr>
          </w:pPr>
          <w:r w:rsidRPr="007A3575">
            <w:rPr>
              <w:rFonts w:ascii="Calibri" w:eastAsia="MS Mincho" w:hAnsi="Calibri"/>
              <w:color w:val="002060"/>
              <w:sz w:val="18"/>
              <w:szCs w:val="18"/>
              <w:lang w:val="it-IT"/>
            </w:rPr>
            <w:t>SOCIALE VEN. 15</w:t>
          </w:r>
        </w:p>
      </w:tc>
      <w:tc>
        <w:tcPr>
          <w:tcW w:w="2483" w:type="dxa"/>
        </w:tcPr>
        <w:p w:rsidR="009A6E8C" w:rsidRPr="007A3575" w:rsidRDefault="009A6E8C" w:rsidP="007A3575">
          <w:pPr>
            <w:spacing w:line="240" w:lineRule="auto"/>
            <w:rPr>
              <w:rFonts w:ascii="Calibri" w:eastAsia="MS Mincho" w:hAnsi="Calibri"/>
              <w:color w:val="002060"/>
              <w:sz w:val="18"/>
              <w:szCs w:val="18"/>
              <w:lang w:val="it-IT"/>
            </w:rPr>
          </w:pPr>
          <w:r w:rsidRPr="007A3575">
            <w:rPr>
              <w:rFonts w:ascii="Calibri" w:eastAsia="MS Mincho" w:hAnsi="Calibri"/>
              <w:color w:val="002060"/>
              <w:sz w:val="18"/>
              <w:szCs w:val="18"/>
              <w:lang w:val="it-IT"/>
            </w:rPr>
            <w:t>Direzione Generale</w:t>
          </w:r>
        </w:p>
        <w:p w:rsidR="009A6E8C" w:rsidRPr="007A3575" w:rsidRDefault="009A6E8C" w:rsidP="007A3575">
          <w:pPr>
            <w:spacing w:line="240" w:lineRule="auto"/>
            <w:rPr>
              <w:rFonts w:ascii="Calibri" w:eastAsia="MS Mincho" w:hAnsi="Calibri"/>
              <w:color w:val="002060"/>
              <w:sz w:val="18"/>
              <w:szCs w:val="18"/>
              <w:lang w:val="it-IT"/>
            </w:rPr>
          </w:pPr>
          <w:r w:rsidRPr="007A3575">
            <w:rPr>
              <w:rFonts w:ascii="Calibri" w:eastAsia="MS Mincho" w:hAnsi="Calibri"/>
              <w:color w:val="002060"/>
              <w:sz w:val="18"/>
              <w:szCs w:val="18"/>
              <w:lang w:val="it-IT"/>
            </w:rPr>
            <w:t>Villa Querini</w:t>
          </w:r>
        </w:p>
        <w:p w:rsidR="009A6E8C" w:rsidRPr="007A3575" w:rsidRDefault="009A6E8C" w:rsidP="007A3575">
          <w:pPr>
            <w:spacing w:line="240" w:lineRule="auto"/>
            <w:rPr>
              <w:rFonts w:ascii="Calibri" w:eastAsia="MS Mincho" w:hAnsi="Calibri"/>
              <w:color w:val="002060"/>
              <w:sz w:val="18"/>
              <w:szCs w:val="18"/>
              <w:lang w:val="it-IT"/>
            </w:rPr>
          </w:pPr>
          <w:r w:rsidRPr="007A3575">
            <w:rPr>
              <w:rFonts w:ascii="Calibri" w:eastAsia="MS Mincho" w:hAnsi="Calibri"/>
              <w:color w:val="002060"/>
              <w:sz w:val="18"/>
              <w:szCs w:val="18"/>
              <w:lang w:val="it-IT"/>
            </w:rPr>
            <w:t>via Cordenons 17</w:t>
          </w:r>
        </w:p>
        <w:p w:rsidR="009A6E8C" w:rsidRPr="007A3575" w:rsidRDefault="009A6E8C" w:rsidP="007A3575">
          <w:pPr>
            <w:spacing w:line="240" w:lineRule="auto"/>
            <w:rPr>
              <w:rFonts w:ascii="Calibri" w:eastAsia="MS Mincho" w:hAnsi="Calibri"/>
              <w:color w:val="002060"/>
              <w:sz w:val="18"/>
              <w:szCs w:val="18"/>
              <w:lang w:val="it-IT"/>
            </w:rPr>
          </w:pPr>
          <w:r w:rsidRPr="007A3575">
            <w:rPr>
              <w:rFonts w:ascii="Calibri" w:eastAsia="MS Mincho" w:hAnsi="Calibri"/>
              <w:color w:val="002060"/>
              <w:sz w:val="18"/>
              <w:szCs w:val="18"/>
              <w:lang w:val="it-IT"/>
            </w:rPr>
            <w:t>35012 Camposampiero</w:t>
          </w:r>
        </w:p>
      </w:tc>
      <w:tc>
        <w:tcPr>
          <w:tcW w:w="4104" w:type="dxa"/>
        </w:tcPr>
        <w:p w:rsidR="009A6E8C" w:rsidRPr="007A3575" w:rsidRDefault="009A6E8C" w:rsidP="007A3575">
          <w:pPr>
            <w:spacing w:line="240" w:lineRule="auto"/>
            <w:rPr>
              <w:rFonts w:ascii="Calibri" w:eastAsia="MS Mincho" w:hAnsi="Calibri"/>
              <w:color w:val="002060"/>
              <w:sz w:val="18"/>
              <w:szCs w:val="18"/>
              <w:lang w:val="en-US"/>
            </w:rPr>
          </w:pPr>
          <w:r w:rsidRPr="007A3575">
            <w:rPr>
              <w:rFonts w:ascii="Calibri" w:eastAsia="MS Mincho" w:hAnsi="Calibri"/>
              <w:color w:val="002060"/>
              <w:sz w:val="18"/>
              <w:szCs w:val="18"/>
              <w:lang w:val="en-US"/>
            </w:rPr>
            <w:t>T +39 049.9315616</w:t>
          </w:r>
        </w:p>
        <w:p w:rsidR="009A6E8C" w:rsidRPr="007A3575" w:rsidRDefault="009A6E8C" w:rsidP="007A3575">
          <w:pPr>
            <w:spacing w:line="240" w:lineRule="auto"/>
            <w:rPr>
              <w:rFonts w:ascii="Calibri" w:eastAsia="MS Mincho" w:hAnsi="Calibri"/>
              <w:color w:val="002060"/>
              <w:sz w:val="18"/>
              <w:szCs w:val="18"/>
              <w:lang w:val="en-US"/>
            </w:rPr>
          </w:pPr>
          <w:r w:rsidRPr="007A3575">
            <w:rPr>
              <w:rFonts w:ascii="Calibri" w:eastAsia="MS Mincho" w:hAnsi="Calibri"/>
              <w:color w:val="002060"/>
              <w:sz w:val="18"/>
              <w:szCs w:val="18"/>
              <w:lang w:val="en-US"/>
            </w:rPr>
            <w:t>Email ambitosociale15@fcc.veneto.it</w:t>
          </w:r>
        </w:p>
        <w:p w:rsidR="009A6E8C" w:rsidRPr="007A3575" w:rsidRDefault="009A6E8C" w:rsidP="007A3575">
          <w:pPr>
            <w:spacing w:line="240" w:lineRule="auto"/>
            <w:rPr>
              <w:rFonts w:ascii="Calibri" w:eastAsia="MS Mincho" w:hAnsi="Calibri"/>
              <w:color w:val="002060"/>
              <w:sz w:val="18"/>
              <w:szCs w:val="18"/>
              <w:lang w:val="it-IT"/>
            </w:rPr>
          </w:pPr>
          <w:r w:rsidRPr="007A3575">
            <w:rPr>
              <w:rFonts w:ascii="Calibri" w:eastAsia="MS Mincho" w:hAnsi="Calibri"/>
              <w:color w:val="002060"/>
              <w:sz w:val="18"/>
              <w:szCs w:val="18"/>
              <w:lang w:val="it-IT"/>
            </w:rPr>
            <w:t>PEC amministrazione.unionecamposampierese.pd</w:t>
          </w:r>
        </w:p>
        <w:p w:rsidR="009A6E8C" w:rsidRPr="007A3575" w:rsidRDefault="009A6E8C" w:rsidP="007A3575">
          <w:pPr>
            <w:spacing w:line="240" w:lineRule="auto"/>
            <w:rPr>
              <w:rFonts w:ascii="Calibri" w:eastAsia="MS Mincho" w:hAnsi="Calibri"/>
              <w:color w:val="002060"/>
              <w:sz w:val="18"/>
              <w:szCs w:val="18"/>
              <w:lang w:val="it-IT"/>
            </w:rPr>
          </w:pPr>
          <w:r w:rsidRPr="007A3575">
            <w:rPr>
              <w:rFonts w:ascii="Calibri" w:eastAsia="MS Mincho" w:hAnsi="Calibri"/>
              <w:color w:val="002060"/>
              <w:sz w:val="18"/>
              <w:szCs w:val="18"/>
              <w:lang w:val="it-IT"/>
            </w:rPr>
            <w:t>C F 92142960282</w:t>
          </w:r>
        </w:p>
      </w:tc>
    </w:tr>
  </w:tbl>
  <w:p w:rsidR="009A6E8C" w:rsidRPr="00635030" w:rsidRDefault="009A6E8C" w:rsidP="00237BAA">
    <w:pPr>
      <w:pStyle w:val="Footer"/>
      <w:rPr>
        <w:lang w:val="it-IT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6E8C" w:rsidRDefault="009A6E8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6E8C" w:rsidRDefault="009A6E8C" w:rsidP="001C28CD">
      <w:pPr>
        <w:spacing w:line="240" w:lineRule="auto"/>
      </w:pPr>
      <w:r>
        <w:separator/>
      </w:r>
    </w:p>
  </w:footnote>
  <w:footnote w:type="continuationSeparator" w:id="0">
    <w:p w:rsidR="009A6E8C" w:rsidRDefault="009A6E8C" w:rsidP="001C28CD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6E8C" w:rsidRDefault="009A6E8C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ook w:val="00A0"/>
    </w:tblPr>
    <w:tblGrid>
      <w:gridCol w:w="1985"/>
      <w:gridCol w:w="3260"/>
      <w:gridCol w:w="2126"/>
      <w:gridCol w:w="2257"/>
    </w:tblGrid>
    <w:tr w:rsidR="009A6E8C" w:rsidTr="007A3575">
      <w:tc>
        <w:tcPr>
          <w:tcW w:w="1985" w:type="dxa"/>
          <w:vAlign w:val="center"/>
        </w:tcPr>
        <w:p w:rsidR="009A6E8C" w:rsidRDefault="009A6E8C" w:rsidP="007A3575">
          <w:pPr>
            <w:spacing w:line="240" w:lineRule="auto"/>
            <w:jc w:val="center"/>
          </w:pPr>
          <w:r w:rsidRPr="007A3575">
            <w:rPr>
              <w:noProof/>
              <w:lang w:val="it-IT" w:eastAsia="it-IT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4" o:spid="_x0000_i1029" type="#_x0000_t75" style="width:41.25pt;height:42pt;visibility:visible">
                <v:imagedata r:id="rId1" o:title=""/>
              </v:shape>
            </w:pict>
          </w:r>
        </w:p>
      </w:tc>
      <w:tc>
        <w:tcPr>
          <w:tcW w:w="3260" w:type="dxa"/>
          <w:vAlign w:val="center"/>
        </w:tcPr>
        <w:p w:rsidR="009A6E8C" w:rsidRDefault="009A6E8C" w:rsidP="007A3575">
          <w:pPr>
            <w:spacing w:line="240" w:lineRule="auto"/>
            <w:jc w:val="center"/>
          </w:pPr>
          <w:r w:rsidRPr="007A3575">
            <w:rPr>
              <w:noProof/>
              <w:lang w:val="it-IT" w:eastAsia="it-IT"/>
            </w:rPr>
            <w:pict>
              <v:shape id="Immagine 5" o:spid="_x0000_i1030" type="#_x0000_t75" style="width:86.25pt;height:41.25pt;visibility:visible">
                <v:imagedata r:id="rId2" o:title=""/>
              </v:shape>
            </w:pict>
          </w:r>
        </w:p>
      </w:tc>
      <w:tc>
        <w:tcPr>
          <w:tcW w:w="2126" w:type="dxa"/>
          <w:vAlign w:val="center"/>
        </w:tcPr>
        <w:p w:rsidR="009A6E8C" w:rsidRDefault="009A6E8C" w:rsidP="007A3575">
          <w:pPr>
            <w:spacing w:line="240" w:lineRule="auto"/>
            <w:jc w:val="center"/>
          </w:pPr>
          <w:r w:rsidRPr="007A3575">
            <w:rPr>
              <w:noProof/>
              <w:lang w:val="it-IT" w:eastAsia="it-IT"/>
            </w:rPr>
            <w:pict>
              <v:shape id="Immagine 6" o:spid="_x0000_i1031" type="#_x0000_t75" style="width:38.25pt;height:45.75pt;visibility:visible">
                <v:imagedata r:id="rId3" o:title=""/>
              </v:shape>
            </w:pict>
          </w:r>
        </w:p>
      </w:tc>
      <w:tc>
        <w:tcPr>
          <w:tcW w:w="2257" w:type="dxa"/>
          <w:vAlign w:val="center"/>
        </w:tcPr>
        <w:p w:rsidR="009A6E8C" w:rsidRPr="007A127E" w:rsidRDefault="009A6E8C" w:rsidP="007A3575">
          <w:pPr>
            <w:spacing w:line="240" w:lineRule="auto"/>
            <w:jc w:val="center"/>
          </w:pPr>
          <w:r w:rsidRPr="007A127E">
            <w:pict>
              <v:shape id="_x0000_i1032" type="#_x0000_t75" style="width:46.5pt;height:46.5pt">
                <v:imagedata r:id="rId4" o:title=""/>
              </v:shape>
            </w:pict>
          </w:r>
        </w:p>
      </w:tc>
    </w:tr>
    <w:tr w:rsidR="009A6E8C" w:rsidTr="007A3575">
      <w:tc>
        <w:tcPr>
          <w:tcW w:w="1985" w:type="dxa"/>
          <w:vAlign w:val="center"/>
        </w:tcPr>
        <w:p w:rsidR="009A6E8C" w:rsidRPr="007A3575" w:rsidRDefault="009A6E8C" w:rsidP="007A3575">
          <w:pPr>
            <w:spacing w:line="240" w:lineRule="auto"/>
            <w:jc w:val="center"/>
            <w:rPr>
              <w:rFonts w:ascii="Calibri" w:hAnsi="Calibri"/>
              <w:b/>
              <w:smallCaps/>
              <w:color w:val="002060"/>
              <w:sz w:val="20"/>
              <w:szCs w:val="20"/>
            </w:rPr>
          </w:pPr>
          <w:r w:rsidRPr="007A3575">
            <w:rPr>
              <w:rFonts w:ascii="Calibri" w:hAnsi="Calibri"/>
              <w:b/>
              <w:smallCaps/>
              <w:color w:val="002060"/>
              <w:sz w:val="20"/>
              <w:szCs w:val="20"/>
            </w:rPr>
            <w:t xml:space="preserve">Regione </w:t>
          </w:r>
          <w:smartTag w:uri="urn:schemas-microsoft-com:office:smarttags" w:element="State">
            <w:r w:rsidRPr="007A3575">
              <w:rPr>
                <w:rFonts w:ascii="Calibri" w:hAnsi="Calibri"/>
                <w:b/>
                <w:smallCaps/>
                <w:color w:val="002060"/>
                <w:sz w:val="20"/>
                <w:szCs w:val="20"/>
              </w:rPr>
              <w:t>del</w:t>
            </w:r>
          </w:smartTag>
          <w:r w:rsidRPr="007A3575">
            <w:rPr>
              <w:rFonts w:ascii="Calibri" w:hAnsi="Calibri"/>
              <w:b/>
              <w:smallCaps/>
              <w:color w:val="002060"/>
              <w:sz w:val="20"/>
              <w:szCs w:val="20"/>
            </w:rPr>
            <w:t xml:space="preserve"> </w:t>
          </w:r>
          <w:smartTag w:uri="urn:schemas-microsoft-com:office:smarttags" w:element="place">
            <w:smartTag w:uri="urn:schemas-microsoft-com:office:smarttags" w:element="State">
              <w:r w:rsidRPr="007A3575">
                <w:rPr>
                  <w:rFonts w:ascii="Calibri" w:hAnsi="Calibri"/>
                  <w:b/>
                  <w:smallCaps/>
                  <w:color w:val="002060"/>
                  <w:sz w:val="20"/>
                  <w:szCs w:val="20"/>
                </w:rPr>
                <w:t>Veneto</w:t>
              </w:r>
            </w:smartTag>
          </w:smartTag>
        </w:p>
      </w:tc>
      <w:tc>
        <w:tcPr>
          <w:tcW w:w="3260" w:type="dxa"/>
          <w:vAlign w:val="center"/>
        </w:tcPr>
        <w:p w:rsidR="009A6E8C" w:rsidRPr="007A3575" w:rsidRDefault="009A6E8C" w:rsidP="007A3575">
          <w:pPr>
            <w:spacing w:line="240" w:lineRule="auto"/>
            <w:jc w:val="center"/>
            <w:rPr>
              <w:rFonts w:ascii="Calibri" w:hAnsi="Calibri"/>
              <w:b/>
              <w:smallCaps/>
              <w:color w:val="002060"/>
              <w:sz w:val="20"/>
              <w:szCs w:val="20"/>
              <w:lang w:val="it-IT"/>
            </w:rPr>
          </w:pPr>
          <w:r w:rsidRPr="007A3575">
            <w:rPr>
              <w:rFonts w:ascii="Calibri" w:hAnsi="Calibri"/>
              <w:b/>
              <w:smallCaps/>
              <w:color w:val="002060"/>
              <w:sz w:val="20"/>
              <w:szCs w:val="20"/>
              <w:lang w:val="it-IT"/>
            </w:rPr>
            <w:t>Comitato dei Sindaci ex U.L.S.S. n. 15</w:t>
          </w:r>
        </w:p>
        <w:p w:rsidR="009A6E8C" w:rsidRPr="007A3575" w:rsidRDefault="009A6E8C" w:rsidP="007A3575">
          <w:pPr>
            <w:spacing w:line="240" w:lineRule="auto"/>
            <w:jc w:val="center"/>
            <w:rPr>
              <w:rFonts w:ascii="Calibri" w:hAnsi="Calibri"/>
              <w:b/>
              <w:smallCaps/>
              <w:color w:val="002060"/>
              <w:sz w:val="20"/>
              <w:szCs w:val="20"/>
            </w:rPr>
          </w:pPr>
          <w:r w:rsidRPr="007A3575">
            <w:rPr>
              <w:rFonts w:ascii="Calibri" w:hAnsi="Calibri"/>
              <w:b/>
              <w:smallCaps/>
              <w:color w:val="002060"/>
              <w:sz w:val="20"/>
              <w:szCs w:val="20"/>
            </w:rPr>
            <w:t>Distretto Alta Padovana</w:t>
          </w:r>
        </w:p>
      </w:tc>
      <w:tc>
        <w:tcPr>
          <w:tcW w:w="2126" w:type="dxa"/>
          <w:vAlign w:val="center"/>
        </w:tcPr>
        <w:p w:rsidR="009A6E8C" w:rsidRPr="007A3575" w:rsidRDefault="009A6E8C" w:rsidP="007A3575">
          <w:pPr>
            <w:spacing w:line="240" w:lineRule="auto"/>
            <w:jc w:val="center"/>
            <w:rPr>
              <w:rFonts w:ascii="Calibri" w:hAnsi="Calibri"/>
              <w:b/>
              <w:smallCaps/>
              <w:color w:val="002060"/>
              <w:sz w:val="20"/>
              <w:szCs w:val="20"/>
              <w:lang w:val="it-IT"/>
            </w:rPr>
          </w:pPr>
          <w:r w:rsidRPr="007A3575">
            <w:rPr>
              <w:rFonts w:ascii="Calibri" w:hAnsi="Calibri"/>
              <w:b/>
              <w:smallCaps/>
              <w:color w:val="002060"/>
              <w:sz w:val="20"/>
              <w:szCs w:val="20"/>
              <w:lang w:val="it-IT"/>
            </w:rPr>
            <w:t>Federazione dei Comuni del Camposampierese</w:t>
          </w:r>
        </w:p>
      </w:tc>
      <w:tc>
        <w:tcPr>
          <w:tcW w:w="2257" w:type="dxa"/>
          <w:vAlign w:val="center"/>
        </w:tcPr>
        <w:p w:rsidR="009A6E8C" w:rsidRPr="007A3575" w:rsidRDefault="009A6E8C" w:rsidP="007A3575">
          <w:pPr>
            <w:spacing w:line="240" w:lineRule="auto"/>
            <w:jc w:val="center"/>
            <w:rPr>
              <w:rFonts w:ascii="Calibri" w:hAnsi="Calibri"/>
              <w:b/>
              <w:smallCaps/>
              <w:color w:val="002060"/>
              <w:sz w:val="20"/>
              <w:szCs w:val="20"/>
            </w:rPr>
          </w:pPr>
          <w:r w:rsidRPr="007A3575">
            <w:rPr>
              <w:rFonts w:ascii="Calibri" w:hAnsi="Calibri"/>
              <w:b/>
              <w:smallCaps/>
              <w:color w:val="002060"/>
              <w:sz w:val="20"/>
              <w:szCs w:val="20"/>
            </w:rPr>
            <w:t xml:space="preserve">Comune di </w:t>
          </w:r>
          <w:r>
            <w:rPr>
              <w:rFonts w:ascii="Calibri" w:hAnsi="Calibri"/>
              <w:b/>
              <w:smallCaps/>
              <w:color w:val="002060"/>
              <w:sz w:val="20"/>
              <w:szCs w:val="20"/>
            </w:rPr>
            <w:t>Vigodarzere</w:t>
          </w:r>
        </w:p>
      </w:tc>
    </w:tr>
  </w:tbl>
  <w:p w:rsidR="009A6E8C" w:rsidRPr="001C28CD" w:rsidRDefault="009A6E8C" w:rsidP="00237BAA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6E8C" w:rsidRDefault="009A6E8C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DE0EDF"/>
    <w:multiLevelType w:val="hybridMultilevel"/>
    <w:tmpl w:val="BC7EBE3C"/>
    <w:lvl w:ilvl="0" w:tplc="CB10DB8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  <w:color w:val="00000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C28CD"/>
    <w:rsid w:val="000F1899"/>
    <w:rsid w:val="001C28CD"/>
    <w:rsid w:val="00237BAA"/>
    <w:rsid w:val="004F6E5C"/>
    <w:rsid w:val="00635030"/>
    <w:rsid w:val="006B460E"/>
    <w:rsid w:val="007A127E"/>
    <w:rsid w:val="007A3575"/>
    <w:rsid w:val="009A6E8C"/>
    <w:rsid w:val="00B53D52"/>
    <w:rsid w:val="00C35FFB"/>
    <w:rsid w:val="00C61752"/>
    <w:rsid w:val="00EA61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martTagType w:namespaceuri="urn:schemas-microsoft-com:office:smarttags" w:name="place"/>
  <w:smartTagType w:namespaceuri="urn:schemas-microsoft-com:office:smarttags" w:name="State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28CD"/>
    <w:pPr>
      <w:spacing w:line="276" w:lineRule="auto"/>
      <w:jc w:val="both"/>
    </w:pPr>
    <w:rPr>
      <w:rFonts w:ascii="Times New Roman" w:hAnsi="Times New Roman"/>
      <w:lang w:val="en-GB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1C28C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1C28CD"/>
    <w:pPr>
      <w:tabs>
        <w:tab w:val="center" w:pos="4819"/>
        <w:tab w:val="right" w:pos="9638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1C28CD"/>
    <w:rPr>
      <w:rFonts w:cs="Times New Roman"/>
    </w:rPr>
  </w:style>
  <w:style w:type="paragraph" w:styleId="Footer">
    <w:name w:val="footer"/>
    <w:basedOn w:val="Normal"/>
    <w:link w:val="FooterChar"/>
    <w:uiPriority w:val="99"/>
    <w:rsid w:val="001C28CD"/>
    <w:pPr>
      <w:tabs>
        <w:tab w:val="center" w:pos="4819"/>
        <w:tab w:val="right" w:pos="9638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1C28CD"/>
    <w:rPr>
      <w:rFonts w:cs="Times New Roman"/>
    </w:rPr>
  </w:style>
  <w:style w:type="character" w:styleId="Hyperlink">
    <w:name w:val="Hyperlink"/>
    <w:basedOn w:val="DefaultParagraphFont"/>
    <w:uiPriority w:val="99"/>
    <w:rsid w:val="001C28CD"/>
    <w:rPr>
      <w:rFonts w:cs="Times New Roman"/>
      <w:color w:val="0563C1"/>
      <w:u w:val="single"/>
    </w:rPr>
  </w:style>
  <w:style w:type="character" w:customStyle="1" w:styleId="object">
    <w:name w:val="object"/>
    <w:uiPriority w:val="99"/>
    <w:rsid w:val="00237BAA"/>
  </w:style>
  <w:style w:type="paragraph" w:styleId="BalloonText">
    <w:name w:val="Balloon Text"/>
    <w:basedOn w:val="Normal"/>
    <w:link w:val="BalloonTextChar"/>
    <w:uiPriority w:val="99"/>
    <w:semiHidden/>
    <w:rsid w:val="004F6E5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F6E5C"/>
    <w:rPr>
      <w:rFonts w:ascii="Segoe UI" w:eastAsia="Times New Roman" w:hAnsi="Segoe UI" w:cs="Segoe UI"/>
      <w:sz w:val="18"/>
      <w:szCs w:val="18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eneto.welfaregov.it/landing_pages/veneto/as15/index.html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1</Pages>
  <Words>244</Words>
  <Characters>1395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AVVISO</dc:title>
  <dc:subject/>
  <dc:creator>Massimiliano Berto</dc:creator>
  <cp:keywords/>
  <dc:description/>
  <cp:lastModifiedBy>Stage</cp:lastModifiedBy>
  <cp:revision>2</cp:revision>
  <cp:lastPrinted>2020-12-03T10:54:00Z</cp:lastPrinted>
  <dcterms:created xsi:type="dcterms:W3CDTF">2020-12-09T09:03:00Z</dcterms:created>
  <dcterms:modified xsi:type="dcterms:W3CDTF">2020-12-09T09:03:00Z</dcterms:modified>
</cp:coreProperties>
</file>