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0C" w:rsidRDefault="0092310C" w:rsidP="0092310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24">
        <w:rPr>
          <w:rFonts w:ascii="Times New Roman" w:hAnsi="Times New Roman" w:cs="Times New Roman"/>
          <w:b/>
          <w:sz w:val="24"/>
          <w:szCs w:val="24"/>
        </w:rPr>
        <w:t>Mod</w:t>
      </w:r>
      <w:r>
        <w:rPr>
          <w:rFonts w:ascii="Times New Roman" w:hAnsi="Times New Roman" w:cs="Times New Roman"/>
          <w:b/>
          <w:sz w:val="24"/>
          <w:szCs w:val="24"/>
        </w:rPr>
        <w:t>ello</w:t>
      </w:r>
      <w:r w:rsidRPr="00062B24">
        <w:rPr>
          <w:rFonts w:ascii="Times New Roman" w:hAnsi="Times New Roman" w:cs="Times New Roman"/>
          <w:b/>
          <w:sz w:val="24"/>
          <w:szCs w:val="24"/>
        </w:rPr>
        <w:t xml:space="preserve"> A - ISTANZA DI PARTECIPAZIONE ALLA PROCEDURA NEGOZIATA E DICHIARAZIONE SOSTITUTIVA AI SENSI DEL D.P.R. 445/2000 </w:t>
      </w:r>
    </w:p>
    <w:p w:rsidR="0092310C" w:rsidRDefault="0092310C" w:rsidP="0092310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24">
        <w:rPr>
          <w:rFonts w:ascii="Times New Roman" w:hAnsi="Times New Roman" w:cs="Times New Roman"/>
          <w:b/>
          <w:sz w:val="24"/>
          <w:szCs w:val="24"/>
        </w:rPr>
        <w:t xml:space="preserve">COMUNE DI POLLENA TROCCHIA (NA) Settore Lavori Pubblici - Servizio Lavori Pubblici Via Esperanto n. 2 – 80040 Pollena Trocchia </w:t>
      </w:r>
      <w:proofErr w:type="spellStart"/>
      <w:r w:rsidRPr="00062B24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062B24">
        <w:rPr>
          <w:rFonts w:ascii="Times New Roman" w:hAnsi="Times New Roman" w:cs="Times New Roman"/>
          <w:b/>
          <w:sz w:val="24"/>
          <w:szCs w:val="24"/>
        </w:rPr>
        <w:t xml:space="preserve"> 081.8936720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Fax 0818936742</w:t>
      </w:r>
    </w:p>
    <w:p w:rsidR="0092310C" w:rsidRDefault="0092310C" w:rsidP="0092310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62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0E" w:rsidRPr="00E3390E" w:rsidRDefault="0092310C" w:rsidP="00E3390E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ED">
        <w:rPr>
          <w:rFonts w:ascii="Times New Roman" w:hAnsi="Times New Roman" w:cs="Times New Roman"/>
          <w:sz w:val="24"/>
          <w:szCs w:val="24"/>
        </w:rPr>
        <w:t xml:space="preserve">OGGETTO: </w:t>
      </w:r>
      <w:r w:rsidR="00942069">
        <w:rPr>
          <w:rFonts w:ascii="Times New Roman" w:hAnsi="Times New Roman" w:cs="Times New Roman"/>
          <w:sz w:val="24"/>
          <w:szCs w:val="24"/>
        </w:rPr>
        <w:tab/>
      </w:r>
      <w:r w:rsidRPr="006044ED">
        <w:rPr>
          <w:rFonts w:ascii="Times New Roman" w:hAnsi="Times New Roman" w:cs="Times New Roman"/>
          <w:sz w:val="24"/>
          <w:szCs w:val="24"/>
        </w:rPr>
        <w:t>Richiesta partecipazione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44ED">
        <w:rPr>
          <w:rFonts w:ascii="Times New Roman" w:hAnsi="Times New Roman" w:cs="Times New Roman"/>
          <w:sz w:val="24"/>
          <w:szCs w:val="24"/>
        </w:rPr>
        <w:t xml:space="preserve"> selezione delle Ditte da invitare all</w:t>
      </w:r>
      <w:r w:rsidR="00E3390E">
        <w:rPr>
          <w:rFonts w:ascii="Times New Roman" w:hAnsi="Times New Roman" w:cs="Times New Roman"/>
          <w:sz w:val="24"/>
          <w:szCs w:val="24"/>
        </w:rPr>
        <w:t>e</w:t>
      </w:r>
      <w:r w:rsidRPr="006044ED">
        <w:rPr>
          <w:rFonts w:ascii="Times New Roman" w:hAnsi="Times New Roman" w:cs="Times New Roman"/>
          <w:sz w:val="24"/>
          <w:szCs w:val="24"/>
        </w:rPr>
        <w:t xml:space="preserve"> procedur</w:t>
      </w:r>
      <w:r w:rsidR="00E3390E">
        <w:rPr>
          <w:rFonts w:ascii="Times New Roman" w:hAnsi="Times New Roman" w:cs="Times New Roman"/>
          <w:sz w:val="24"/>
          <w:szCs w:val="24"/>
        </w:rPr>
        <w:t>e</w:t>
      </w:r>
      <w:r w:rsidRPr="006044ED">
        <w:rPr>
          <w:rFonts w:ascii="Times New Roman" w:hAnsi="Times New Roman" w:cs="Times New Roman"/>
          <w:sz w:val="24"/>
          <w:szCs w:val="24"/>
        </w:rPr>
        <w:t xml:space="preserve"> negoziat</w:t>
      </w:r>
      <w:r w:rsidR="00E3390E">
        <w:rPr>
          <w:rFonts w:ascii="Times New Roman" w:hAnsi="Times New Roman" w:cs="Times New Roman"/>
          <w:sz w:val="24"/>
          <w:szCs w:val="24"/>
        </w:rPr>
        <w:t>e</w:t>
      </w:r>
      <w:r w:rsidRPr="006044ED">
        <w:rPr>
          <w:rFonts w:ascii="Times New Roman" w:hAnsi="Times New Roman" w:cs="Times New Roman"/>
          <w:sz w:val="24"/>
          <w:szCs w:val="24"/>
        </w:rPr>
        <w:t xml:space="preserve"> ai sensi dell’art</w:t>
      </w:r>
      <w:r w:rsidRPr="00062B24">
        <w:rPr>
          <w:rFonts w:ascii="Times New Roman" w:hAnsi="Times New Roman" w:cs="Times New Roman"/>
          <w:sz w:val="24"/>
          <w:szCs w:val="24"/>
        </w:rPr>
        <w:t>. 36 del D.lgs. n. 50/2016 per l’affidamento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2B2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lavori</w:t>
      </w:r>
      <w:r w:rsidRPr="006044ED">
        <w:rPr>
          <w:rFonts w:ascii="Times New Roman" w:hAnsi="Times New Roman" w:cs="Times New Roman"/>
          <w:sz w:val="24"/>
          <w:szCs w:val="24"/>
        </w:rPr>
        <w:t xml:space="preserve"> </w:t>
      </w:r>
      <w:r w:rsidR="00E3390E">
        <w:rPr>
          <w:rFonts w:ascii="Times New Roman" w:hAnsi="Times New Roman" w:cs="Times New Roman"/>
          <w:sz w:val="24"/>
          <w:szCs w:val="24"/>
        </w:rPr>
        <w:t>di cui all’</w:t>
      </w:r>
      <w:r w:rsidR="00E3390E" w:rsidRPr="00E3390E">
        <w:rPr>
          <w:rFonts w:ascii="Times New Roman" w:hAnsi="Times New Roman" w:cs="Times New Roman"/>
          <w:i/>
          <w:sz w:val="24"/>
          <w:szCs w:val="24"/>
        </w:rPr>
        <w:t>avviso pubblico per manifestazione d’</w:t>
      </w:r>
      <w:proofErr w:type="spellStart"/>
      <w:r w:rsidR="00E3390E" w:rsidRPr="00E3390E">
        <w:rPr>
          <w:rFonts w:ascii="Times New Roman" w:hAnsi="Times New Roman" w:cs="Times New Roman"/>
          <w:i/>
          <w:sz w:val="24"/>
          <w:szCs w:val="24"/>
        </w:rPr>
        <w:t>interesseper</w:t>
      </w:r>
      <w:proofErr w:type="spellEnd"/>
      <w:r w:rsidR="00E3390E" w:rsidRPr="00E3390E">
        <w:rPr>
          <w:rFonts w:ascii="Times New Roman" w:hAnsi="Times New Roman" w:cs="Times New Roman"/>
          <w:i/>
          <w:sz w:val="24"/>
          <w:szCs w:val="24"/>
        </w:rPr>
        <w:t xml:space="preserve"> l’espletamento di quattro distinte procedure negoziate</w:t>
      </w:r>
      <w:r w:rsidR="00E33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90E">
        <w:rPr>
          <w:rFonts w:ascii="Times New Roman" w:hAnsi="Times New Roman" w:cs="Times New Roman"/>
          <w:sz w:val="24"/>
          <w:szCs w:val="24"/>
        </w:rPr>
        <w:t xml:space="preserve">pubblicato in data </w:t>
      </w:r>
      <w:r w:rsidR="00EC4F33">
        <w:rPr>
          <w:rFonts w:ascii="Times New Roman" w:hAnsi="Times New Roman" w:cs="Times New Roman"/>
          <w:sz w:val="24"/>
          <w:szCs w:val="24"/>
        </w:rPr>
        <w:t>2</w:t>
      </w:r>
      <w:r w:rsidR="00AF0E0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C4F33">
        <w:rPr>
          <w:rFonts w:ascii="Times New Roman" w:hAnsi="Times New Roman" w:cs="Times New Roman"/>
          <w:sz w:val="24"/>
          <w:szCs w:val="24"/>
        </w:rPr>
        <w:t>.10.</w:t>
      </w:r>
      <w:r w:rsidR="00E3390E">
        <w:rPr>
          <w:rFonts w:ascii="Times New Roman" w:hAnsi="Times New Roman" w:cs="Times New Roman"/>
          <w:sz w:val="24"/>
          <w:szCs w:val="24"/>
        </w:rPr>
        <w:t>2017</w:t>
      </w:r>
    </w:p>
    <w:p w:rsidR="0092310C" w:rsidRPr="006044ED" w:rsidRDefault="0092310C" w:rsidP="0092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10C" w:rsidRDefault="0092310C" w:rsidP="0092310C">
      <w:pPr>
        <w:widowControl w:val="0"/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8AE" w:rsidTr="006608AE">
        <w:tc>
          <w:tcPr>
            <w:tcW w:w="9628" w:type="dxa"/>
          </w:tcPr>
          <w:p w:rsidR="006608AE" w:rsidRDefault="006608AE" w:rsidP="0092310C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 nato il …………...a ………………………. residente in ………………………………. Via ………………………………………………………………</w:t>
            </w:r>
            <w:proofErr w:type="gramStart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. codice fiscale n. ………………………………………………… in qualità di ………………………………</w:t>
            </w:r>
            <w:proofErr w:type="gramStart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. dell’impresa ………………………………………………. con sede legale in ………………………………</w:t>
            </w:r>
            <w:proofErr w:type="gramStart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. via ………………………………………… sede operativa in ………………………via ……………………</w:t>
            </w:r>
            <w:proofErr w:type="gramStart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. ……………………………. codice fiscale n…………………………</w:t>
            </w:r>
            <w:proofErr w:type="gramStart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. partita IVA n………………………... Per ogni comunicazione relativa a chiarimenti e per le verifiche previste dalla normativa vigente: n. di telefono…………………… n. di fax. …………………… e-mail (PEC) ………………………</w:t>
            </w:r>
            <w:proofErr w:type="gramStart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….…..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mandante / mandataria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:rsidR="006608AE" w:rsidRDefault="006608AE" w:rsidP="0092310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92310C" w:rsidRPr="002D3FDC" w:rsidRDefault="0092310C" w:rsidP="0092310C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2310C">
        <w:rPr>
          <w:rFonts w:ascii="Times New Roman" w:hAnsi="Times New Roman" w:cs="Times New Roman"/>
          <w:b/>
          <w:sz w:val="24"/>
          <w:szCs w:val="24"/>
        </w:rPr>
        <w:t>CHIEDE</w:t>
      </w:r>
      <w:r w:rsidR="00E3390E">
        <w:rPr>
          <w:rFonts w:ascii="Times New Roman" w:hAnsi="Times New Roman" w:cs="Times New Roman"/>
          <w:b/>
          <w:sz w:val="24"/>
          <w:szCs w:val="24"/>
        </w:rPr>
        <w:t>/CHIEDONO</w:t>
      </w:r>
      <w:r w:rsidR="002D3FD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2310C" w:rsidRDefault="0092310C" w:rsidP="0092310C">
      <w:pPr>
        <w:widowControl w:val="0"/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di essere invitato alla</w:t>
      </w:r>
      <w:r>
        <w:rPr>
          <w:rFonts w:ascii="Times New Roman" w:hAnsi="Times New Roman" w:cs="Times New Roman"/>
          <w:sz w:val="24"/>
          <w:szCs w:val="24"/>
        </w:rPr>
        <w:t xml:space="preserve"> procedura negoziata in oggetto, per i seguenti lotti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92310C" w:rsidRPr="003127A6" w:rsidRDefault="0092310C" w:rsidP="0092310C">
      <w:pPr>
        <w:pStyle w:val="Paragrafoelenc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8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A6">
        <w:rPr>
          <w:rFonts w:ascii="Times New Roman" w:hAnsi="Times New Roman" w:cs="Times New Roman"/>
          <w:b/>
          <w:sz w:val="24"/>
          <w:szCs w:val="24"/>
        </w:rPr>
        <w:t>Lotto 1 “Lavori di manutenzione straordinaria programmabile e non programmabile delle strade comunali, delle aree e spazi attrezzati pubblici per la durata di dodici mesi” di importo</w:t>
      </w:r>
      <w:r w:rsidR="00942069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3127A6">
        <w:rPr>
          <w:rFonts w:ascii="Times New Roman" w:hAnsi="Times New Roman" w:cs="Times New Roman"/>
          <w:b/>
          <w:sz w:val="24"/>
          <w:szCs w:val="24"/>
        </w:rPr>
        <w:t xml:space="preserve"> 112.400,00 oltre IVA </w:t>
      </w:r>
    </w:p>
    <w:p w:rsidR="0092310C" w:rsidRPr="003127A6" w:rsidRDefault="0092310C" w:rsidP="0092310C">
      <w:pPr>
        <w:pStyle w:val="Paragrafoelenc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8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A6">
        <w:rPr>
          <w:rFonts w:ascii="Times New Roman" w:hAnsi="Times New Roman" w:cs="Times New Roman"/>
          <w:b/>
          <w:sz w:val="24"/>
          <w:szCs w:val="24"/>
        </w:rPr>
        <w:t xml:space="preserve">Lotto 2 “Lavori di manutenzione straordinaria delle fontanine pubbliche, dell’espurgo e della manutenzione delle caditoie, delle fognature bianche comunali, di importo di </w:t>
      </w:r>
      <w:r w:rsidR="00942069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Pr="003127A6">
        <w:rPr>
          <w:rFonts w:ascii="Times New Roman" w:hAnsi="Times New Roman" w:cs="Times New Roman"/>
          <w:b/>
          <w:sz w:val="24"/>
          <w:szCs w:val="24"/>
        </w:rPr>
        <w:t xml:space="preserve">15.800,00 oltre IVA </w:t>
      </w:r>
    </w:p>
    <w:p w:rsidR="0092310C" w:rsidRPr="003127A6" w:rsidRDefault="0092310C" w:rsidP="0092310C">
      <w:pPr>
        <w:pStyle w:val="Paragrafoelenc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8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A6">
        <w:rPr>
          <w:rFonts w:ascii="Times New Roman" w:hAnsi="Times New Roman" w:cs="Times New Roman"/>
          <w:b/>
          <w:sz w:val="24"/>
          <w:szCs w:val="24"/>
        </w:rPr>
        <w:t xml:space="preserve">Lotto 3 </w:t>
      </w:r>
      <w:r w:rsidR="00942069">
        <w:rPr>
          <w:rFonts w:ascii="Times New Roman" w:hAnsi="Times New Roman" w:cs="Times New Roman"/>
          <w:b/>
          <w:sz w:val="24"/>
          <w:szCs w:val="24"/>
        </w:rPr>
        <w:t>“</w:t>
      </w:r>
      <w:r w:rsidRPr="003127A6">
        <w:rPr>
          <w:rFonts w:ascii="Times New Roman" w:hAnsi="Times New Roman" w:cs="Times New Roman"/>
          <w:b/>
          <w:sz w:val="24"/>
          <w:szCs w:val="24"/>
        </w:rPr>
        <w:t>Lavori di manutenzione straordinaria, sorveglianza e attivazione degli impianti di riscaldamento, elettromeccanici, elettrici, telefonici, elettronici, reti di trasmissione dati nei plessi scolastici di ogni ordine e grado, di importo di € 62.000,00</w:t>
      </w:r>
      <w:r w:rsidR="00942069">
        <w:rPr>
          <w:rFonts w:ascii="Times New Roman" w:hAnsi="Times New Roman" w:cs="Times New Roman"/>
          <w:b/>
          <w:sz w:val="24"/>
          <w:szCs w:val="24"/>
        </w:rPr>
        <w:t>, o</w:t>
      </w:r>
      <w:r w:rsidRPr="003127A6">
        <w:rPr>
          <w:rFonts w:ascii="Times New Roman" w:hAnsi="Times New Roman" w:cs="Times New Roman"/>
          <w:b/>
          <w:sz w:val="24"/>
          <w:szCs w:val="24"/>
        </w:rPr>
        <w:t>ltre IVA</w:t>
      </w:r>
    </w:p>
    <w:p w:rsidR="0092310C" w:rsidRPr="003127A6" w:rsidRDefault="0092310C" w:rsidP="0092310C">
      <w:pPr>
        <w:pStyle w:val="Paragrafoelenc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27A6">
        <w:rPr>
          <w:rFonts w:ascii="Times New Roman" w:hAnsi="Times New Roman" w:cs="Times New Roman"/>
          <w:b/>
          <w:sz w:val="24"/>
          <w:szCs w:val="24"/>
        </w:rPr>
        <w:t xml:space="preserve">Lotto 4 - Lavori di manutenzione straordinaria, sorveglianza e attivazione degli impianti di riscaldamento, elettromeccanici, elettrici, telefonici, elettronici, reti di trasmissione dati egli edifici pubblici comunali di importo di </w:t>
      </w:r>
      <w:r w:rsidR="00942069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Pr="003127A6">
        <w:rPr>
          <w:rFonts w:ascii="Times New Roman" w:hAnsi="Times New Roman" w:cs="Times New Roman"/>
          <w:b/>
          <w:sz w:val="24"/>
          <w:szCs w:val="24"/>
        </w:rPr>
        <w:t xml:space="preserve">50.400,00 </w:t>
      </w:r>
      <w:r w:rsidR="00942069">
        <w:rPr>
          <w:rFonts w:ascii="Times New Roman" w:hAnsi="Times New Roman" w:cs="Times New Roman"/>
          <w:b/>
          <w:sz w:val="24"/>
          <w:szCs w:val="24"/>
        </w:rPr>
        <w:t>o</w:t>
      </w:r>
      <w:r w:rsidRPr="003127A6">
        <w:rPr>
          <w:rFonts w:ascii="Times New Roman" w:hAnsi="Times New Roman" w:cs="Times New Roman"/>
          <w:b/>
          <w:sz w:val="24"/>
          <w:szCs w:val="24"/>
        </w:rPr>
        <w:t>ltre IVA.</w:t>
      </w:r>
    </w:p>
    <w:p w:rsidR="0092310C" w:rsidRDefault="0092310C" w:rsidP="004A7E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 ciò,</w:t>
      </w:r>
    </w:p>
    <w:p w:rsidR="0092310C" w:rsidRPr="0092310C" w:rsidRDefault="0092310C" w:rsidP="004A7E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0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2310C" w:rsidRDefault="0092310C" w:rsidP="004A7E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lastRenderedPageBreak/>
        <w:t xml:space="preserve">ai sensi degli articoli 46 e 47 del D.P.R. 28 dicembre 2000, n. 445 consapevole delle sanzioni penali previste dall’articolo 76 del medesimo D.P.R. 445/2000 per le ipotesi di falsità in atti e dichiarazioni mendaci ivi indicate: </w:t>
      </w:r>
    </w:p>
    <w:p w:rsidR="0092310C" w:rsidRPr="0092310C" w:rsidRDefault="0092310C" w:rsidP="004A7E1C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10C">
        <w:rPr>
          <w:rFonts w:ascii="Times New Roman" w:hAnsi="Times New Roman" w:cs="Times New Roman"/>
          <w:sz w:val="24"/>
          <w:szCs w:val="24"/>
        </w:rPr>
        <w:t xml:space="preserve">di essere in possesso dei requisiti di ordine generale necessari per contrattare con la Pubblica Amministrazione e di non essere nelle clausole di esclusione elencate all’art. 80 del </w:t>
      </w:r>
      <w:proofErr w:type="spellStart"/>
      <w:proofErr w:type="gramStart"/>
      <w:r w:rsidRPr="0092310C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92310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2310C">
        <w:rPr>
          <w:rFonts w:ascii="Times New Roman" w:hAnsi="Times New Roman" w:cs="Times New Roman"/>
          <w:sz w:val="24"/>
          <w:szCs w:val="24"/>
        </w:rPr>
        <w:t xml:space="preserve"> n° 50/2016; </w:t>
      </w:r>
    </w:p>
    <w:p w:rsidR="0092310C" w:rsidRDefault="0092310C" w:rsidP="004A7E1C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10C">
        <w:rPr>
          <w:rFonts w:ascii="Times New Roman" w:hAnsi="Times New Roman" w:cs="Times New Roman"/>
          <w:sz w:val="24"/>
          <w:szCs w:val="24"/>
        </w:rPr>
        <w:t>di essere in possesso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Pr="0092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0C" w:rsidRDefault="0092310C" w:rsidP="004A7E1C">
      <w:pPr>
        <w:pStyle w:val="Paragrafoelenco"/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10C">
        <w:rPr>
          <w:rFonts w:ascii="Times New Roman" w:hAnsi="Times New Roman" w:cs="Times New Roman"/>
          <w:sz w:val="24"/>
          <w:szCs w:val="24"/>
        </w:rPr>
        <w:t>di attestazione SOA di cui al D.P.R. n. 207/2010 regolarmente autorizzata, in corso di validità, che documenti il possesso delle qualificazioni in appresso</w:t>
      </w:r>
      <w:r w:rsidR="00092F3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92310C">
        <w:rPr>
          <w:rFonts w:ascii="Times New Roman" w:hAnsi="Times New Roman" w:cs="Times New Roman"/>
          <w:sz w:val="24"/>
          <w:szCs w:val="24"/>
        </w:rPr>
        <w:t>:</w:t>
      </w:r>
    </w:p>
    <w:p w:rsidR="00C568FA" w:rsidRPr="0092310C" w:rsidRDefault="00C568FA" w:rsidP="00092F31">
      <w:pPr>
        <w:pStyle w:val="Paragrafoelenco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LOTTO </w:t>
      </w:r>
      <w:r w:rsidR="00092F3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Grigliatabella"/>
        <w:tblW w:w="850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041"/>
        <w:gridCol w:w="2211"/>
        <w:gridCol w:w="2041"/>
      </w:tblGrid>
      <w:tr w:rsidR="00942069" w:rsidTr="00942069">
        <w:tc>
          <w:tcPr>
            <w:tcW w:w="2211" w:type="dxa"/>
            <w:tcBorders>
              <w:bottom w:val="single" w:sz="4" w:space="0" w:color="auto"/>
            </w:tcBorders>
          </w:tcPr>
          <w:p w:rsidR="00942069" w:rsidRDefault="00942069" w:rsidP="00C568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______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942069" w:rsidRDefault="00942069" w:rsidP="00C568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942069" w:rsidRDefault="00942069" w:rsidP="00C568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42069" w:rsidRDefault="00942069" w:rsidP="00C568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434B66" w:rsidRPr="0092310C" w:rsidRDefault="00092F31" w:rsidP="00092F31">
      <w:pPr>
        <w:pStyle w:val="Paragrafoelenco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2</w:t>
      </w:r>
    </w:p>
    <w:tbl>
      <w:tblPr>
        <w:tblStyle w:val="Grigliatabella"/>
        <w:tblW w:w="850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041"/>
        <w:gridCol w:w="2211"/>
        <w:gridCol w:w="2041"/>
      </w:tblGrid>
      <w:tr w:rsidR="00434B66" w:rsidTr="00124C7B">
        <w:tc>
          <w:tcPr>
            <w:tcW w:w="2211" w:type="dxa"/>
            <w:tcBorders>
              <w:bottom w:val="single" w:sz="4" w:space="0" w:color="auto"/>
            </w:tcBorders>
          </w:tcPr>
          <w:p w:rsidR="00434B66" w:rsidRDefault="00434B66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______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434B66" w:rsidRDefault="00434B66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434B66" w:rsidRDefault="00434B66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34B66" w:rsidRDefault="00434B66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92F31" w:rsidRPr="0092310C" w:rsidRDefault="00092F31" w:rsidP="00092F31">
      <w:pPr>
        <w:pStyle w:val="Paragrafoelenco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3</w:t>
      </w:r>
    </w:p>
    <w:tbl>
      <w:tblPr>
        <w:tblStyle w:val="Grigliatabella"/>
        <w:tblW w:w="850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041"/>
        <w:gridCol w:w="2211"/>
        <w:gridCol w:w="2041"/>
      </w:tblGrid>
      <w:tr w:rsidR="00092F31" w:rsidTr="00124C7B">
        <w:tc>
          <w:tcPr>
            <w:tcW w:w="2211" w:type="dxa"/>
            <w:tcBorders>
              <w:bottom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______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92F31" w:rsidRPr="0092310C" w:rsidRDefault="00092F31" w:rsidP="00092F31">
      <w:pPr>
        <w:pStyle w:val="Paragrafoelenco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4</w:t>
      </w:r>
    </w:p>
    <w:tbl>
      <w:tblPr>
        <w:tblStyle w:val="Grigliatabella"/>
        <w:tblW w:w="850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041"/>
        <w:gridCol w:w="2211"/>
        <w:gridCol w:w="2041"/>
      </w:tblGrid>
      <w:tr w:rsidR="00092F31" w:rsidTr="00124C7B">
        <w:tc>
          <w:tcPr>
            <w:tcW w:w="2211" w:type="dxa"/>
            <w:tcBorders>
              <w:bottom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______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_____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92F31" w:rsidRDefault="00092F31" w:rsidP="00124C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5BC">
              <w:rPr>
                <w:rFonts w:ascii="Times New Roman" w:hAnsi="Times New Roman" w:cs="Times New Roman"/>
                <w:sz w:val="24"/>
                <w:szCs w:val="24"/>
              </w:rPr>
              <w:t xml:space="preserve">lassifica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942069" w:rsidRPr="00434B66" w:rsidRDefault="00942069" w:rsidP="00092F31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310C" w:rsidRPr="0092310C" w:rsidRDefault="0092310C" w:rsidP="00942069">
      <w:pPr>
        <w:spacing w:after="120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10C">
        <w:rPr>
          <w:rFonts w:ascii="Times New Roman" w:hAnsi="Times New Roman" w:cs="Times New Roman"/>
          <w:i/>
          <w:sz w:val="24"/>
          <w:szCs w:val="24"/>
        </w:rPr>
        <w:t>(oppure)</w:t>
      </w:r>
    </w:p>
    <w:p w:rsidR="0092310C" w:rsidRDefault="0092310C" w:rsidP="004A7E1C">
      <w:pPr>
        <w:pStyle w:val="Paragrafoelenco"/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dei requisiti pre</w:t>
      </w:r>
      <w:r>
        <w:rPr>
          <w:rFonts w:ascii="Times New Roman" w:hAnsi="Times New Roman" w:cs="Times New Roman"/>
          <w:sz w:val="24"/>
          <w:szCs w:val="24"/>
        </w:rPr>
        <w:t xml:space="preserve">visti dall’art. 90 DPR 207/2010, ovvero di aver eseguito direttamente lavori analoghi </w:t>
      </w:r>
      <w:r w:rsidRPr="00A245BC">
        <w:rPr>
          <w:rFonts w:ascii="Times New Roman" w:hAnsi="Times New Roman" w:cs="Times New Roman"/>
          <w:sz w:val="24"/>
          <w:szCs w:val="24"/>
        </w:rPr>
        <w:t xml:space="preserve">nel quinquennio antecedente la data di invito alla presente procedura </w:t>
      </w:r>
      <w:r>
        <w:rPr>
          <w:rFonts w:ascii="Times New Roman" w:hAnsi="Times New Roman" w:cs="Times New Roman"/>
          <w:sz w:val="24"/>
          <w:szCs w:val="24"/>
        </w:rPr>
        <w:t>e precisamente</w:t>
      </w:r>
      <w:r w:rsidR="00092F3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310C" w:rsidRDefault="0092310C" w:rsidP="004A7E1C">
      <w:pPr>
        <w:pStyle w:val="Paragrafoelenco"/>
        <w:numPr>
          <w:ilvl w:val="1"/>
          <w:numId w:val="7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1 – Importo lavori analoghi non inferiori a € _________________ (IVA esclusa)</w:t>
      </w:r>
    </w:p>
    <w:p w:rsidR="0092310C" w:rsidRPr="0092310C" w:rsidRDefault="0092310C" w:rsidP="004A7E1C">
      <w:pPr>
        <w:pStyle w:val="Paragrafoelenco"/>
        <w:numPr>
          <w:ilvl w:val="1"/>
          <w:numId w:val="7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92310C">
        <w:rPr>
          <w:rFonts w:ascii="Times New Roman" w:hAnsi="Times New Roman" w:cs="Times New Roman"/>
          <w:sz w:val="24"/>
          <w:szCs w:val="24"/>
        </w:rPr>
        <w:t xml:space="preserve">Lotto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10C">
        <w:rPr>
          <w:rFonts w:ascii="Times New Roman" w:hAnsi="Times New Roman" w:cs="Times New Roman"/>
          <w:sz w:val="24"/>
          <w:szCs w:val="24"/>
        </w:rPr>
        <w:t xml:space="preserve"> – Importo lavori </w:t>
      </w:r>
      <w:r>
        <w:rPr>
          <w:rFonts w:ascii="Times New Roman" w:hAnsi="Times New Roman" w:cs="Times New Roman"/>
          <w:sz w:val="24"/>
          <w:szCs w:val="24"/>
        </w:rPr>
        <w:t xml:space="preserve">analoghi </w:t>
      </w:r>
      <w:r w:rsidRPr="0092310C">
        <w:rPr>
          <w:rFonts w:ascii="Times New Roman" w:hAnsi="Times New Roman" w:cs="Times New Roman"/>
          <w:sz w:val="24"/>
          <w:szCs w:val="24"/>
        </w:rPr>
        <w:t>non inferiori a € _________________ (IVA esclusa)</w:t>
      </w:r>
    </w:p>
    <w:p w:rsidR="0092310C" w:rsidRPr="0092310C" w:rsidRDefault="0092310C" w:rsidP="004A7E1C">
      <w:pPr>
        <w:pStyle w:val="Paragrafoelenco"/>
        <w:numPr>
          <w:ilvl w:val="1"/>
          <w:numId w:val="7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3</w:t>
      </w:r>
      <w:r w:rsidRPr="0092310C">
        <w:rPr>
          <w:rFonts w:ascii="Times New Roman" w:hAnsi="Times New Roman" w:cs="Times New Roman"/>
          <w:sz w:val="24"/>
          <w:szCs w:val="24"/>
        </w:rPr>
        <w:t xml:space="preserve"> – Importo lavori </w:t>
      </w:r>
      <w:r>
        <w:rPr>
          <w:rFonts w:ascii="Times New Roman" w:hAnsi="Times New Roman" w:cs="Times New Roman"/>
          <w:sz w:val="24"/>
          <w:szCs w:val="24"/>
        </w:rPr>
        <w:t xml:space="preserve">analoghi </w:t>
      </w:r>
      <w:r w:rsidRPr="0092310C">
        <w:rPr>
          <w:rFonts w:ascii="Times New Roman" w:hAnsi="Times New Roman" w:cs="Times New Roman"/>
          <w:sz w:val="24"/>
          <w:szCs w:val="24"/>
        </w:rPr>
        <w:t>non inferiori a € _________________ (IVA esclusa)</w:t>
      </w:r>
    </w:p>
    <w:p w:rsidR="0092310C" w:rsidRPr="0092310C" w:rsidRDefault="0092310C" w:rsidP="004A7E1C">
      <w:pPr>
        <w:pStyle w:val="Paragrafoelenco"/>
        <w:numPr>
          <w:ilvl w:val="1"/>
          <w:numId w:val="7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4</w:t>
      </w:r>
      <w:r w:rsidRPr="0092310C">
        <w:rPr>
          <w:rFonts w:ascii="Times New Roman" w:hAnsi="Times New Roman" w:cs="Times New Roman"/>
          <w:sz w:val="24"/>
          <w:szCs w:val="24"/>
        </w:rPr>
        <w:t xml:space="preserve"> – Importo lavori </w:t>
      </w:r>
      <w:r>
        <w:rPr>
          <w:rFonts w:ascii="Times New Roman" w:hAnsi="Times New Roman" w:cs="Times New Roman"/>
          <w:sz w:val="24"/>
          <w:szCs w:val="24"/>
        </w:rPr>
        <w:t xml:space="preserve">analoghi </w:t>
      </w:r>
      <w:r w:rsidRPr="0092310C">
        <w:rPr>
          <w:rFonts w:ascii="Times New Roman" w:hAnsi="Times New Roman" w:cs="Times New Roman"/>
          <w:sz w:val="24"/>
          <w:szCs w:val="24"/>
        </w:rPr>
        <w:t>non inferiori a € _________________ (IVA esclusa)</w:t>
      </w:r>
    </w:p>
    <w:p w:rsidR="004A7E1C" w:rsidRDefault="0092310C" w:rsidP="004A7E1C">
      <w:pPr>
        <w:pStyle w:val="Paragrafoelenco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che il</w:t>
      </w:r>
      <w:r w:rsidRPr="00A245BC">
        <w:rPr>
          <w:rFonts w:ascii="Times New Roman" w:hAnsi="Times New Roman" w:cs="Times New Roman"/>
          <w:sz w:val="24"/>
          <w:szCs w:val="24"/>
        </w:rPr>
        <w:t xml:space="preserve"> costo complessivo sostenuto per il personale dipendente dell’impresa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A245BC">
        <w:rPr>
          <w:rFonts w:ascii="Times New Roman" w:hAnsi="Times New Roman" w:cs="Times New Roman"/>
          <w:sz w:val="24"/>
          <w:szCs w:val="24"/>
        </w:rPr>
        <w:t xml:space="preserve">non inferiore al 15% dell’importo dei lavori eseguiti </w:t>
      </w:r>
      <w:r>
        <w:rPr>
          <w:rFonts w:ascii="Times New Roman" w:hAnsi="Times New Roman" w:cs="Times New Roman"/>
          <w:sz w:val="24"/>
          <w:szCs w:val="24"/>
        </w:rPr>
        <w:t>sopra indicati</w:t>
      </w:r>
      <w:r w:rsidR="004A7E1C">
        <w:rPr>
          <w:rFonts w:ascii="Times New Roman" w:hAnsi="Times New Roman" w:cs="Times New Roman"/>
          <w:sz w:val="24"/>
          <w:szCs w:val="24"/>
        </w:rPr>
        <w:t>.</w:t>
      </w:r>
    </w:p>
    <w:p w:rsidR="004A7E1C" w:rsidRDefault="004A7E1C" w:rsidP="004A7E1C">
      <w:pPr>
        <w:pStyle w:val="Paragrafoelenco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el caso in cui il rapporto tra il suddetto costo e l’importo dei lavori è </w:t>
      </w:r>
      <w:r w:rsidRPr="00A245BC">
        <w:rPr>
          <w:rFonts w:ascii="Times New Roman" w:hAnsi="Times New Roman" w:cs="Times New Roman"/>
          <w:sz w:val="24"/>
          <w:szCs w:val="24"/>
        </w:rPr>
        <w:t>figurativamente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10C">
        <w:rPr>
          <w:rFonts w:ascii="Times New Roman" w:hAnsi="Times New Roman" w:cs="Times New Roman"/>
          <w:sz w:val="24"/>
          <w:szCs w:val="24"/>
        </w:rPr>
        <w:t xml:space="preserve">inferiore al 15% </w:t>
      </w:r>
      <w:r>
        <w:rPr>
          <w:rFonts w:ascii="Times New Roman" w:hAnsi="Times New Roman" w:cs="Times New Roman"/>
          <w:sz w:val="24"/>
          <w:szCs w:val="24"/>
        </w:rPr>
        <w:t>, dev’essere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 proporzionalmente ridotto </w:t>
      </w:r>
      <w:r>
        <w:rPr>
          <w:rFonts w:ascii="Times New Roman" w:hAnsi="Times New Roman" w:cs="Times New Roman"/>
          <w:sz w:val="24"/>
          <w:szCs w:val="24"/>
        </w:rPr>
        <w:t xml:space="preserve">il valore dell’importo lavori </w:t>
      </w:r>
      <w:r w:rsidR="0092310C" w:rsidRPr="00A245BC">
        <w:rPr>
          <w:rFonts w:ascii="Times New Roman" w:hAnsi="Times New Roman" w:cs="Times New Roman"/>
          <w:sz w:val="24"/>
          <w:szCs w:val="24"/>
        </w:rPr>
        <w:t>in modo da ristabilire la percentuale richiesta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’importo dei lavori così figurativamente ridotto vale per la dimostrazione del possesso del requisito di cui al comma precedente; </w:t>
      </w:r>
    </w:p>
    <w:p w:rsidR="0092310C" w:rsidRDefault="004A7E1C" w:rsidP="004A7E1C">
      <w:pPr>
        <w:pStyle w:val="Paragrafoelenco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altresì 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adeguata attrezzatura tecnica necessaria all’esecuzione dei lavori oggetto di appalto. </w:t>
      </w:r>
    </w:p>
    <w:p w:rsidR="0092310C" w:rsidRDefault="0092310C" w:rsidP="004A7E1C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</w:t>
      </w:r>
      <w:r w:rsidRPr="00A245BC">
        <w:rPr>
          <w:rFonts w:ascii="Times New Roman" w:hAnsi="Times New Roman" w:cs="Times New Roman"/>
          <w:sz w:val="24"/>
          <w:szCs w:val="24"/>
        </w:rPr>
        <w:lastRenderedPageBreak/>
        <w:t xml:space="preserve">competenza, il procedimento avviato, senza che i soggetti richiedenti possano vantare alcuna pretesa; </w:t>
      </w:r>
    </w:p>
    <w:p w:rsidR="0092310C" w:rsidRDefault="004A7E1C" w:rsidP="004A7E1C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</w:t>
      </w:r>
      <w:r>
        <w:rPr>
          <w:rFonts w:ascii="Times New Roman" w:hAnsi="Times New Roman" w:cs="Times New Roman"/>
          <w:sz w:val="24"/>
          <w:szCs w:val="24"/>
        </w:rPr>
        <w:t xml:space="preserve">specifica </w:t>
      </w:r>
      <w:r w:rsidR="0092310C" w:rsidRPr="00A245BC">
        <w:rPr>
          <w:rFonts w:ascii="Times New Roman" w:hAnsi="Times New Roman" w:cs="Times New Roman"/>
          <w:sz w:val="24"/>
          <w:szCs w:val="24"/>
        </w:rPr>
        <w:t>procedura negoziata di affidamento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0C" w:rsidRDefault="0092310C" w:rsidP="0092310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92310C" w:rsidRDefault="004A7E1C" w:rsidP="0092310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ì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2310C" w:rsidRPr="00A245BC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2310C" w:rsidRDefault="0092310C" w:rsidP="0092310C">
      <w:pPr>
        <w:spacing w:after="8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TIMBRO e FIRMA</w:t>
      </w:r>
      <w:r w:rsidR="004A7E1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Pr="00A245BC">
        <w:rPr>
          <w:rFonts w:ascii="Times New Roman" w:hAnsi="Times New Roman" w:cs="Times New Roman"/>
          <w:sz w:val="24"/>
          <w:szCs w:val="24"/>
        </w:rPr>
        <w:t xml:space="preserve"> _______</w:t>
      </w:r>
      <w:r w:rsidR="004A7E1C">
        <w:rPr>
          <w:rFonts w:ascii="Times New Roman" w:hAnsi="Times New Roman" w:cs="Times New Roman"/>
          <w:sz w:val="24"/>
          <w:szCs w:val="24"/>
        </w:rPr>
        <w:t>_____</w:t>
      </w:r>
      <w:r w:rsidRPr="00A245B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2310C" w:rsidRDefault="0092310C" w:rsidP="0092310C">
      <w:pPr>
        <w:spacing w:after="8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2310C" w:rsidSect="00092F31">
      <w:headerReference w:type="default" r:id="rId8"/>
      <w:pgSz w:w="11906" w:h="16838"/>
      <w:pgMar w:top="1560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6C" w:rsidRDefault="006A626C" w:rsidP="0092310C">
      <w:pPr>
        <w:spacing w:after="0" w:line="240" w:lineRule="auto"/>
      </w:pPr>
      <w:r>
        <w:separator/>
      </w:r>
    </w:p>
  </w:endnote>
  <w:endnote w:type="continuationSeparator" w:id="0">
    <w:p w:rsidR="006A626C" w:rsidRDefault="006A626C" w:rsidP="0092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6C" w:rsidRDefault="006A626C" w:rsidP="0092310C">
      <w:pPr>
        <w:spacing w:after="0" w:line="240" w:lineRule="auto"/>
      </w:pPr>
      <w:r>
        <w:separator/>
      </w:r>
    </w:p>
  </w:footnote>
  <w:footnote w:type="continuationSeparator" w:id="0">
    <w:p w:rsidR="006A626C" w:rsidRDefault="006A626C" w:rsidP="0092310C">
      <w:pPr>
        <w:spacing w:after="0" w:line="240" w:lineRule="auto"/>
      </w:pPr>
      <w:r>
        <w:continuationSeparator/>
      </w:r>
    </w:p>
  </w:footnote>
  <w:footnote w:id="1">
    <w:p w:rsidR="006608AE" w:rsidRDefault="006608AE" w:rsidP="006608AE">
      <w:pPr>
        <w:pStyle w:val="Testonotaapidipagina"/>
      </w:pPr>
      <w:r>
        <w:rPr>
          <w:rStyle w:val="Rimandonotaapidipagina"/>
        </w:rPr>
        <w:footnoteRef/>
      </w:r>
      <w:r>
        <w:t xml:space="preserve"> In caso di RTI ricopiare e compilare la parte nel riquadro per ogni impresa partecipante. </w:t>
      </w:r>
    </w:p>
  </w:footnote>
  <w:footnote w:id="2">
    <w:p w:rsidR="006608AE" w:rsidRDefault="006608AE" w:rsidP="006608AE">
      <w:pPr>
        <w:pStyle w:val="Testonotaapidipagina"/>
      </w:pPr>
      <w:r>
        <w:rPr>
          <w:rStyle w:val="Rimandonotaapidipagina"/>
        </w:rPr>
        <w:footnoteRef/>
      </w:r>
      <w:r>
        <w:t xml:space="preserve"> Cancellare la voce non pertinente (solo in caso di ATI)</w:t>
      </w:r>
    </w:p>
  </w:footnote>
  <w:footnote w:id="3">
    <w:p w:rsidR="0092310C" w:rsidRDefault="0092310C" w:rsidP="0092310C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che interessa</w:t>
      </w:r>
      <w:r w:rsidR="002D3FDC">
        <w:t>. S</w:t>
      </w:r>
      <w:r>
        <w:t>ono ammesse da 1 a 4 selezioni</w:t>
      </w:r>
    </w:p>
  </w:footnote>
  <w:footnote w:id="4">
    <w:p w:rsidR="0092310C" w:rsidRPr="0092310C" w:rsidRDefault="0092310C" w:rsidP="009231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310C">
        <w:t>Barrare la casella pertinente</w:t>
      </w:r>
    </w:p>
  </w:footnote>
  <w:footnote w:id="5">
    <w:p w:rsidR="00092F31" w:rsidRDefault="00092F31">
      <w:pPr>
        <w:pStyle w:val="Testonotaapidipagina"/>
      </w:pPr>
      <w:r>
        <w:rPr>
          <w:rStyle w:val="Rimandonotaapidipagina"/>
        </w:rPr>
        <w:footnoteRef/>
      </w:r>
      <w:r>
        <w:t xml:space="preserve"> Compilare solo il rigo pertinente al lotto per il quale si intende partecipare</w:t>
      </w:r>
    </w:p>
  </w:footnote>
  <w:footnote w:id="6">
    <w:p w:rsidR="00092F31" w:rsidRDefault="00092F31">
      <w:pPr>
        <w:pStyle w:val="Testonotaapidipagina"/>
      </w:pPr>
      <w:r>
        <w:rPr>
          <w:rStyle w:val="Rimandonotaapidipagina"/>
        </w:rPr>
        <w:footnoteRef/>
      </w:r>
      <w:r>
        <w:t xml:space="preserve"> “Idem”</w:t>
      </w:r>
    </w:p>
  </w:footnote>
  <w:footnote w:id="7">
    <w:p w:rsidR="004A7E1C" w:rsidRDefault="004A7E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7E1C">
        <w:t xml:space="preserve">La dichiarazione, a pena di nullità, </w:t>
      </w:r>
      <w:r>
        <w:t xml:space="preserve">se presentata in forma cartacea </w:t>
      </w:r>
      <w:r w:rsidRPr="004A7E1C">
        <w:t>deve essere corredata da fotocopia, non autenticata, di valido documento di identità del sottoscrittore</w:t>
      </w:r>
      <w:r>
        <w:t xml:space="preserve">. Diversamente, se inviata telematicamente a mezzo pec, va sottoscritta con firma digitale </w:t>
      </w:r>
      <w:r w:rsidRPr="00942069">
        <w:t xml:space="preserve">utilizzando la modalità </w:t>
      </w:r>
      <w:r w:rsidRPr="00942069">
        <w:rPr>
          <w:u w:val="single"/>
        </w:rPr>
        <w:t>FIRMA PDF</w:t>
      </w:r>
      <w:r w:rsidRPr="004A7E1C">
        <w:t xml:space="preserve"> </w:t>
      </w:r>
      <w:r>
        <w:t>(standard CADES)</w:t>
      </w:r>
      <w:r w:rsidR="0094206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0C" w:rsidRDefault="0092310C">
    <w:pPr>
      <w:pStyle w:val="Intestazione"/>
    </w:pPr>
    <w:proofErr w:type="spellStart"/>
    <w:r>
      <w:t>modello_A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EBA"/>
    <w:multiLevelType w:val="hybridMultilevel"/>
    <w:tmpl w:val="012A019A"/>
    <w:lvl w:ilvl="0" w:tplc="CAC4367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EAA"/>
    <w:multiLevelType w:val="hybridMultilevel"/>
    <w:tmpl w:val="71C65022"/>
    <w:lvl w:ilvl="0" w:tplc="90FEFC68">
      <w:start w:val="1"/>
      <w:numFmt w:val="bullet"/>
      <w:lvlText w:val=""/>
      <w:lvlJc w:val="left"/>
      <w:pPr>
        <w:ind w:left="172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6D45DAA"/>
    <w:multiLevelType w:val="hybridMultilevel"/>
    <w:tmpl w:val="E5C2E2C0"/>
    <w:lvl w:ilvl="0" w:tplc="9570811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3F2A"/>
    <w:multiLevelType w:val="hybridMultilevel"/>
    <w:tmpl w:val="5816C30E"/>
    <w:lvl w:ilvl="0" w:tplc="7E48FAD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6FD2"/>
    <w:multiLevelType w:val="hybridMultilevel"/>
    <w:tmpl w:val="CA549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3C1D"/>
    <w:multiLevelType w:val="hybridMultilevel"/>
    <w:tmpl w:val="ACEA1ADC"/>
    <w:lvl w:ilvl="0" w:tplc="CAC43674">
      <w:start w:val="1"/>
      <w:numFmt w:val="bullet"/>
      <w:lvlText w:val="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2B60A1"/>
    <w:multiLevelType w:val="hybridMultilevel"/>
    <w:tmpl w:val="C17C6354"/>
    <w:lvl w:ilvl="0" w:tplc="FF702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5C65D1C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0C"/>
    <w:rsid w:val="0005729C"/>
    <w:rsid w:val="00092F31"/>
    <w:rsid w:val="0022485B"/>
    <w:rsid w:val="002D3FDC"/>
    <w:rsid w:val="00434B66"/>
    <w:rsid w:val="0046197B"/>
    <w:rsid w:val="004A7E1C"/>
    <w:rsid w:val="00575BDA"/>
    <w:rsid w:val="006608AE"/>
    <w:rsid w:val="006A626C"/>
    <w:rsid w:val="00877772"/>
    <w:rsid w:val="00891B13"/>
    <w:rsid w:val="0092310C"/>
    <w:rsid w:val="00942069"/>
    <w:rsid w:val="00AD691A"/>
    <w:rsid w:val="00AF0E03"/>
    <w:rsid w:val="00C568FA"/>
    <w:rsid w:val="00E3390E"/>
    <w:rsid w:val="00EC4F33"/>
    <w:rsid w:val="00F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FFE23"/>
  <w15:chartTrackingRefBased/>
  <w15:docId w15:val="{0EDD4EC6-79BE-4E5F-9887-F896276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10C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31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31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310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231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3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10C"/>
  </w:style>
  <w:style w:type="paragraph" w:styleId="Pidipagina">
    <w:name w:val="footer"/>
    <w:basedOn w:val="Normale"/>
    <w:link w:val="PidipaginaCarattere"/>
    <w:uiPriority w:val="99"/>
    <w:unhideWhenUsed/>
    <w:rsid w:val="00923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10C"/>
  </w:style>
  <w:style w:type="table" w:styleId="Grigliatabella">
    <w:name w:val="Table Grid"/>
    <w:basedOn w:val="Tabellanormale"/>
    <w:uiPriority w:val="39"/>
    <w:rsid w:val="0094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29ED-433D-4333-8820-13FFDDFF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Carlo</dc:creator>
  <cp:keywords/>
  <dc:description/>
  <cp:lastModifiedBy>Esposito Carlo</cp:lastModifiedBy>
  <cp:revision>7</cp:revision>
  <dcterms:created xsi:type="dcterms:W3CDTF">2017-09-22T06:44:00Z</dcterms:created>
  <dcterms:modified xsi:type="dcterms:W3CDTF">2017-10-25T12:08:00Z</dcterms:modified>
</cp:coreProperties>
</file>