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2D" w:rsidRPr="00D379DA" w:rsidRDefault="008E6A2D" w:rsidP="00D379DA">
      <w:pPr>
        <w:jc w:val="center"/>
        <w:rPr>
          <w:rFonts w:ascii="Times New Roman" w:hAnsi="Times New Roman" w:cs="Times New Roman"/>
          <w:sz w:val="28"/>
          <w:szCs w:val="28"/>
          <w:lang w:val="it-IT"/>
        </w:rPr>
      </w:pPr>
      <w:bookmarkStart w:id="0" w:name="_GoBack"/>
      <w:bookmarkEnd w:id="0"/>
    </w:p>
    <w:p w:rsidR="008E6A2D" w:rsidRPr="00D379DA" w:rsidRDefault="008E6A2D" w:rsidP="00D379DA">
      <w:pPr>
        <w:jc w:val="center"/>
        <w:rPr>
          <w:rFonts w:ascii="Times New Roman" w:hAnsi="Times New Roman" w:cs="Times New Roman"/>
          <w:sz w:val="28"/>
          <w:szCs w:val="28"/>
          <w:lang w:val="it-IT"/>
        </w:rPr>
      </w:pPr>
    </w:p>
    <w:p w:rsidR="008E6A2D" w:rsidRPr="00D379DA" w:rsidRDefault="008E6A2D" w:rsidP="00D379DA">
      <w:pPr>
        <w:jc w:val="center"/>
        <w:rPr>
          <w:rFonts w:ascii="Times New Roman" w:hAnsi="Times New Roman" w:cs="Times New Roman"/>
          <w:sz w:val="28"/>
          <w:szCs w:val="28"/>
          <w:lang w:val="it-IT"/>
        </w:rPr>
      </w:pPr>
    </w:p>
    <w:p w:rsidR="0098091C" w:rsidRDefault="0098091C" w:rsidP="0098091C">
      <w:pPr>
        <w:widowControl/>
        <w:autoSpaceDE w:val="0"/>
        <w:autoSpaceDN w:val="0"/>
        <w:spacing w:after="160" w:line="256" w:lineRule="auto"/>
        <w:ind w:firstLine="720"/>
        <w:jc w:val="center"/>
        <w:rPr>
          <w:rFonts w:ascii="Arial Narrow" w:eastAsia="Times New Roman" w:hAnsi="Arial Narrow" w:cs="Arial"/>
          <w:sz w:val="24"/>
          <w:szCs w:val="24"/>
          <w:lang w:val="it-IT" w:eastAsia="it-IT"/>
        </w:rPr>
      </w:pPr>
      <w:r>
        <w:rPr>
          <w:rFonts w:ascii="Times New Roman" w:eastAsia="Times New Roman" w:hAnsi="Times New Roman" w:cs="Times New Roman"/>
          <w:b/>
          <w:noProof/>
          <w:sz w:val="26"/>
          <w:szCs w:val="26"/>
          <w:lang w:val="it-IT" w:eastAsia="it-IT"/>
        </w:rPr>
        <w:drawing>
          <wp:inline distT="0" distB="0" distL="0" distR="0">
            <wp:extent cx="640080" cy="845820"/>
            <wp:effectExtent l="0" t="0" r="7620" b="0"/>
            <wp:docPr id="1" name="Immagine 1" descr="logoca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a2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45820"/>
                    </a:xfrm>
                    <a:prstGeom prst="rect">
                      <a:avLst/>
                    </a:prstGeom>
                    <a:noFill/>
                    <a:ln>
                      <a:noFill/>
                    </a:ln>
                  </pic:spPr>
                </pic:pic>
              </a:graphicData>
            </a:graphic>
          </wp:inline>
        </w:drawing>
      </w:r>
    </w:p>
    <w:p w:rsidR="0098091C" w:rsidRDefault="0098091C" w:rsidP="0098091C">
      <w:pPr>
        <w:keepNext/>
        <w:widowControl/>
        <w:tabs>
          <w:tab w:val="center" w:pos="4534"/>
          <w:tab w:val="left" w:pos="6315"/>
        </w:tabs>
        <w:spacing w:before="240" w:after="60"/>
        <w:jc w:val="center"/>
        <w:outlineLvl w:val="2"/>
        <w:rPr>
          <w:rFonts w:ascii="Times New Roman" w:eastAsia="Times New Roman" w:hAnsi="Times New Roman" w:cs="Times New Roman"/>
          <w:bCs/>
          <w:sz w:val="32"/>
          <w:szCs w:val="32"/>
          <w:lang w:val="it-IT" w:eastAsia="it-IT"/>
        </w:rPr>
      </w:pPr>
      <w:r>
        <w:rPr>
          <w:rFonts w:ascii="Times New Roman" w:eastAsia="Times New Roman" w:hAnsi="Times New Roman" w:cs="Times New Roman"/>
          <w:bCs/>
          <w:sz w:val="32"/>
          <w:szCs w:val="32"/>
          <w:lang w:val="it-IT" w:eastAsia="it-IT"/>
        </w:rPr>
        <w:t>COMUNE DI CALANGIANUS</w:t>
      </w:r>
    </w:p>
    <w:p w:rsidR="0098091C" w:rsidRDefault="0098091C" w:rsidP="0098091C">
      <w:pPr>
        <w:widowControl/>
        <w:jc w:val="center"/>
        <w:rPr>
          <w:rFonts w:ascii="Times New Roman" w:eastAsia="Times New Roman" w:hAnsi="Times New Roman" w:cs="Times New Roman"/>
          <w:b/>
          <w:sz w:val="18"/>
          <w:szCs w:val="18"/>
          <w:lang w:val="it-IT" w:eastAsia="it-IT"/>
        </w:rPr>
      </w:pPr>
      <w:r>
        <w:rPr>
          <w:rFonts w:ascii="Times New Roman" w:eastAsia="Times New Roman" w:hAnsi="Times New Roman" w:cs="Times New Roman"/>
          <w:b/>
          <w:sz w:val="18"/>
          <w:szCs w:val="18"/>
          <w:lang w:val="it-IT" w:eastAsia="it-IT"/>
        </w:rPr>
        <w:t>PROVINCIA DI SASSARI</w:t>
      </w:r>
    </w:p>
    <w:p w:rsidR="0098091C" w:rsidRDefault="0098091C" w:rsidP="0098091C">
      <w:pPr>
        <w:widowControl/>
        <w:jc w:val="center"/>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w:t>
      </w:r>
    </w:p>
    <w:p w:rsidR="008E6A2D" w:rsidRDefault="008E6A2D" w:rsidP="002428D5">
      <w:pPr>
        <w:spacing w:line="360" w:lineRule="auto"/>
        <w:ind w:right="-7"/>
        <w:jc w:val="both"/>
        <w:rPr>
          <w:rFonts w:ascii="Times New Roman" w:hAnsi="Times New Roman" w:cs="Times New Roman"/>
          <w:b/>
          <w:w w:val="105"/>
          <w:sz w:val="24"/>
          <w:szCs w:val="24"/>
          <w:lang w:val="it-IT"/>
        </w:rPr>
      </w:pPr>
    </w:p>
    <w:p w:rsidR="008E6A2D" w:rsidRDefault="008E6A2D" w:rsidP="002428D5">
      <w:pPr>
        <w:spacing w:line="360" w:lineRule="auto"/>
        <w:ind w:right="-7"/>
        <w:jc w:val="both"/>
        <w:rPr>
          <w:rFonts w:ascii="Times New Roman" w:hAnsi="Times New Roman" w:cs="Times New Roman"/>
          <w:b/>
          <w:w w:val="105"/>
          <w:sz w:val="24"/>
          <w:szCs w:val="24"/>
          <w:lang w:val="it-IT"/>
        </w:rPr>
      </w:pPr>
    </w:p>
    <w:p w:rsidR="008E6A2D" w:rsidRDefault="008E6A2D" w:rsidP="002428D5">
      <w:pPr>
        <w:spacing w:line="360" w:lineRule="auto"/>
        <w:ind w:right="-7"/>
        <w:jc w:val="both"/>
        <w:rPr>
          <w:rFonts w:ascii="Times New Roman" w:hAnsi="Times New Roman" w:cs="Times New Roman"/>
          <w:b/>
          <w:w w:val="105"/>
          <w:sz w:val="24"/>
          <w:szCs w:val="24"/>
          <w:lang w:val="it-IT"/>
        </w:rPr>
      </w:pPr>
    </w:p>
    <w:p w:rsidR="008E6A2D" w:rsidRDefault="008E6A2D" w:rsidP="002428D5">
      <w:pPr>
        <w:spacing w:line="360" w:lineRule="auto"/>
        <w:ind w:right="-7"/>
        <w:jc w:val="both"/>
        <w:rPr>
          <w:rFonts w:ascii="Times New Roman" w:hAnsi="Times New Roman" w:cs="Times New Roman"/>
          <w:b/>
          <w:w w:val="105"/>
          <w:sz w:val="24"/>
          <w:szCs w:val="24"/>
          <w:lang w:val="it-IT"/>
        </w:rPr>
      </w:pPr>
    </w:p>
    <w:p w:rsidR="008E6A2D" w:rsidRDefault="008E6A2D" w:rsidP="002428D5">
      <w:pPr>
        <w:spacing w:line="360" w:lineRule="auto"/>
        <w:ind w:right="-7"/>
        <w:jc w:val="both"/>
        <w:rPr>
          <w:rFonts w:ascii="Times New Roman" w:hAnsi="Times New Roman" w:cs="Times New Roman"/>
          <w:b/>
          <w:w w:val="105"/>
          <w:sz w:val="24"/>
          <w:szCs w:val="24"/>
          <w:lang w:val="it-IT"/>
        </w:rPr>
      </w:pPr>
    </w:p>
    <w:p w:rsidR="008E6A2D" w:rsidRDefault="008E6A2D" w:rsidP="002428D5">
      <w:pPr>
        <w:spacing w:line="360" w:lineRule="auto"/>
        <w:ind w:right="-7"/>
        <w:jc w:val="both"/>
        <w:rPr>
          <w:rFonts w:ascii="Times New Roman" w:hAnsi="Times New Roman" w:cs="Times New Roman"/>
          <w:b/>
          <w:w w:val="105"/>
          <w:sz w:val="24"/>
          <w:szCs w:val="24"/>
          <w:lang w:val="it-IT"/>
        </w:rPr>
      </w:pPr>
    </w:p>
    <w:p w:rsidR="008E6A2D"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lang w:val="it-IT"/>
        </w:rPr>
      </w:pPr>
      <w:r w:rsidRPr="00D379DA">
        <w:rPr>
          <w:rFonts w:ascii="Times New Roman" w:hAnsi="Times New Roman" w:cs="Times New Roman"/>
          <w:b/>
          <w:w w:val="105"/>
          <w:sz w:val="24"/>
          <w:szCs w:val="24"/>
          <w:lang w:val="it-IT"/>
        </w:rPr>
        <w:t>REGOLAMENTO IN MATERIA DI ACCESSO CIVICO E ACCESSO GENERALIZZATO</w:t>
      </w: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pStyle w:val="Corpotesto"/>
        <w:spacing w:line="360" w:lineRule="auto"/>
        <w:ind w:right="-7"/>
        <w:jc w:val="both"/>
        <w:rPr>
          <w:rFonts w:ascii="Times New Roman" w:hAnsi="Times New Roman" w:cs="Times New Roman"/>
          <w:b/>
          <w:sz w:val="24"/>
          <w:szCs w:val="24"/>
          <w:lang w:val="it-IT"/>
        </w:rPr>
      </w:pPr>
    </w:p>
    <w:p w:rsidR="0098091C" w:rsidRDefault="0098091C" w:rsidP="002428D5">
      <w:pPr>
        <w:pStyle w:val="Corpotesto"/>
        <w:spacing w:line="360" w:lineRule="auto"/>
        <w:ind w:right="-7"/>
        <w:jc w:val="both"/>
        <w:rPr>
          <w:rFonts w:ascii="Times New Roman" w:hAnsi="Times New Roman" w:cs="Times New Roman"/>
          <w:b/>
          <w:sz w:val="24"/>
          <w:szCs w:val="24"/>
          <w:lang w:val="it-IT"/>
        </w:rPr>
      </w:pPr>
    </w:p>
    <w:p w:rsidR="008E6A2D" w:rsidRDefault="008E6A2D" w:rsidP="002428D5">
      <w:pPr>
        <w:spacing w:line="360" w:lineRule="auto"/>
        <w:ind w:right="-7"/>
        <w:jc w:val="both"/>
        <w:rPr>
          <w:rFonts w:ascii="Times New Roman" w:hAnsi="Times New Roman" w:cs="Times New Roman"/>
          <w:b/>
          <w:sz w:val="24"/>
          <w:szCs w:val="24"/>
          <w:lang w:val="it-IT"/>
        </w:rPr>
      </w:pPr>
    </w:p>
    <w:p w:rsidR="008E6A2D" w:rsidRPr="00D7391C" w:rsidRDefault="008E6A2D" w:rsidP="002428D5">
      <w:pPr>
        <w:spacing w:line="360" w:lineRule="auto"/>
        <w:ind w:right="-7"/>
        <w:jc w:val="both"/>
        <w:rPr>
          <w:rFonts w:ascii="Times New Roman" w:hAnsi="Times New Roman" w:cs="Times New Roman"/>
          <w:b/>
          <w:sz w:val="24"/>
          <w:szCs w:val="24"/>
          <w:lang w:val="it-IT"/>
        </w:rPr>
      </w:pPr>
      <w:r w:rsidRPr="00D7391C">
        <w:rPr>
          <w:rFonts w:ascii="Times New Roman" w:hAnsi="Times New Roman" w:cs="Times New Roman"/>
          <w:b/>
          <w:w w:val="105"/>
          <w:sz w:val="24"/>
          <w:szCs w:val="24"/>
          <w:lang w:val="it-IT"/>
        </w:rPr>
        <w:lastRenderedPageBreak/>
        <w:t>Indice</w:t>
      </w: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7391C" w:rsidRDefault="008E6A2D" w:rsidP="00D7391C">
      <w:pPr>
        <w:spacing w:line="480" w:lineRule="auto"/>
        <w:ind w:right="-7"/>
        <w:jc w:val="both"/>
        <w:rPr>
          <w:rFonts w:ascii="Times New Roman" w:hAnsi="Times New Roman" w:cs="Times New Roman"/>
          <w:b/>
          <w:sz w:val="24"/>
          <w:szCs w:val="24"/>
          <w:lang w:val="it-IT"/>
        </w:rPr>
      </w:pPr>
      <w:r w:rsidRPr="00D7391C">
        <w:rPr>
          <w:rFonts w:ascii="Times New Roman" w:hAnsi="Times New Roman" w:cs="Times New Roman"/>
          <w:b/>
          <w:w w:val="105"/>
          <w:sz w:val="24"/>
          <w:szCs w:val="24"/>
          <w:lang w:val="it-IT"/>
        </w:rPr>
        <w:t>Art. 1 Definizioni ed oggetto</w:t>
      </w:r>
    </w:p>
    <w:p w:rsidR="008E6A2D" w:rsidRPr="00D7391C" w:rsidRDefault="008E6A2D" w:rsidP="00D7391C">
      <w:pPr>
        <w:spacing w:line="480" w:lineRule="auto"/>
        <w:ind w:right="-7"/>
        <w:jc w:val="both"/>
        <w:rPr>
          <w:rFonts w:ascii="Times New Roman" w:hAnsi="Times New Roman" w:cs="Times New Roman"/>
          <w:b/>
          <w:w w:val="105"/>
          <w:sz w:val="24"/>
          <w:szCs w:val="24"/>
          <w:lang w:val="it-IT"/>
        </w:rPr>
      </w:pPr>
      <w:r w:rsidRPr="00D7391C">
        <w:rPr>
          <w:rFonts w:ascii="Times New Roman" w:hAnsi="Times New Roman" w:cs="Times New Roman"/>
          <w:b/>
          <w:w w:val="105"/>
          <w:sz w:val="24"/>
          <w:szCs w:val="24"/>
          <w:lang w:val="it-IT"/>
        </w:rPr>
        <w:t xml:space="preserve">Art. 2 Rapporto tra accesso generalizzato e accesso documentale </w:t>
      </w:r>
    </w:p>
    <w:p w:rsidR="008E6A2D" w:rsidRPr="00D7391C" w:rsidRDefault="008E6A2D" w:rsidP="00D7391C">
      <w:pPr>
        <w:spacing w:line="480" w:lineRule="auto"/>
        <w:ind w:right="-7"/>
        <w:jc w:val="both"/>
        <w:rPr>
          <w:rFonts w:ascii="Times New Roman" w:hAnsi="Times New Roman" w:cs="Times New Roman"/>
          <w:b/>
          <w:sz w:val="24"/>
          <w:szCs w:val="24"/>
          <w:lang w:val="it-IT"/>
        </w:rPr>
      </w:pPr>
      <w:r w:rsidRPr="00D7391C">
        <w:rPr>
          <w:rFonts w:ascii="Times New Roman" w:hAnsi="Times New Roman" w:cs="Times New Roman"/>
          <w:b/>
          <w:w w:val="105"/>
          <w:sz w:val="24"/>
          <w:szCs w:val="24"/>
          <w:lang w:val="it-IT"/>
        </w:rPr>
        <w:t>Art. 3  Legittimazione soggettiva ed ambito di applicazione</w:t>
      </w:r>
    </w:p>
    <w:p w:rsidR="008E6A2D" w:rsidRPr="00D7391C" w:rsidRDefault="008E6A2D" w:rsidP="00D7391C">
      <w:pPr>
        <w:spacing w:line="480" w:lineRule="auto"/>
        <w:ind w:right="-7"/>
        <w:jc w:val="both"/>
        <w:rPr>
          <w:rFonts w:ascii="Times New Roman" w:hAnsi="Times New Roman" w:cs="Times New Roman"/>
          <w:b/>
          <w:w w:val="105"/>
          <w:sz w:val="24"/>
          <w:szCs w:val="24"/>
          <w:lang w:val="it-IT"/>
        </w:rPr>
      </w:pPr>
      <w:r w:rsidRPr="00D7391C">
        <w:rPr>
          <w:rFonts w:ascii="Times New Roman" w:hAnsi="Times New Roman" w:cs="Times New Roman"/>
          <w:b/>
          <w:w w:val="105"/>
          <w:sz w:val="24"/>
          <w:szCs w:val="24"/>
          <w:lang w:val="it-IT"/>
        </w:rPr>
        <w:t xml:space="preserve">Art. 4 Istanza di accesso civico e generalizzato: modalità di presentazione </w:t>
      </w:r>
    </w:p>
    <w:p w:rsidR="008E6A2D" w:rsidRPr="00D7391C" w:rsidRDefault="008E6A2D" w:rsidP="00D7391C">
      <w:pPr>
        <w:spacing w:line="480" w:lineRule="auto"/>
        <w:ind w:right="-7"/>
        <w:jc w:val="both"/>
        <w:rPr>
          <w:rFonts w:ascii="Times New Roman" w:hAnsi="Times New Roman" w:cs="Times New Roman"/>
          <w:b/>
          <w:sz w:val="24"/>
          <w:szCs w:val="24"/>
          <w:lang w:val="it-IT"/>
        </w:rPr>
      </w:pPr>
      <w:r w:rsidRPr="00D7391C">
        <w:rPr>
          <w:rFonts w:ascii="Times New Roman" w:hAnsi="Times New Roman" w:cs="Times New Roman"/>
          <w:b/>
          <w:w w:val="105"/>
          <w:sz w:val="24"/>
          <w:szCs w:val="24"/>
          <w:lang w:val="it-IT"/>
        </w:rPr>
        <w:t>Art. 5  Responsabili del procedimento</w:t>
      </w:r>
    </w:p>
    <w:p w:rsidR="008E6A2D" w:rsidRPr="00D7391C" w:rsidRDefault="008E6A2D" w:rsidP="00D7391C">
      <w:pPr>
        <w:spacing w:line="480" w:lineRule="auto"/>
        <w:ind w:right="-7"/>
        <w:jc w:val="both"/>
        <w:rPr>
          <w:rFonts w:ascii="Times New Roman" w:hAnsi="Times New Roman" w:cs="Times New Roman"/>
          <w:b/>
          <w:w w:val="105"/>
          <w:sz w:val="24"/>
          <w:szCs w:val="24"/>
          <w:lang w:val="it-IT"/>
        </w:rPr>
      </w:pPr>
      <w:r w:rsidRPr="00D7391C">
        <w:rPr>
          <w:rFonts w:ascii="Times New Roman" w:hAnsi="Times New Roman" w:cs="Times New Roman"/>
          <w:b/>
          <w:w w:val="105"/>
          <w:sz w:val="24"/>
          <w:szCs w:val="24"/>
          <w:lang w:val="it-IT"/>
        </w:rPr>
        <w:t xml:space="preserve">Art. 6 Soggetti Controinteressati </w:t>
      </w:r>
    </w:p>
    <w:p w:rsidR="008E6A2D" w:rsidRPr="00D7391C" w:rsidRDefault="008E6A2D" w:rsidP="00D7391C">
      <w:pPr>
        <w:spacing w:line="480" w:lineRule="auto"/>
        <w:ind w:right="-7"/>
        <w:jc w:val="both"/>
        <w:rPr>
          <w:rFonts w:ascii="Times New Roman" w:hAnsi="Times New Roman" w:cs="Times New Roman"/>
          <w:b/>
          <w:w w:val="105"/>
          <w:sz w:val="24"/>
          <w:szCs w:val="24"/>
          <w:lang w:val="it-IT"/>
        </w:rPr>
      </w:pPr>
      <w:r w:rsidRPr="00D7391C">
        <w:rPr>
          <w:rFonts w:ascii="Times New Roman" w:hAnsi="Times New Roman" w:cs="Times New Roman"/>
          <w:b/>
          <w:w w:val="105"/>
          <w:sz w:val="24"/>
          <w:szCs w:val="24"/>
          <w:lang w:val="it-IT"/>
        </w:rPr>
        <w:t>Art. 7  Termini del procedimento</w:t>
      </w:r>
    </w:p>
    <w:p w:rsidR="008E6A2D" w:rsidRPr="00D7391C" w:rsidRDefault="008E6A2D" w:rsidP="00D7391C">
      <w:pPr>
        <w:spacing w:line="480" w:lineRule="auto"/>
        <w:ind w:right="-7"/>
        <w:jc w:val="both"/>
        <w:rPr>
          <w:rFonts w:ascii="Times New Roman" w:hAnsi="Times New Roman" w:cs="Times New Roman"/>
          <w:b/>
          <w:sz w:val="24"/>
          <w:szCs w:val="24"/>
          <w:lang w:val="it-IT"/>
        </w:rPr>
      </w:pPr>
      <w:r w:rsidRPr="00D7391C">
        <w:rPr>
          <w:rFonts w:ascii="Times New Roman" w:hAnsi="Times New Roman" w:cs="Times New Roman"/>
          <w:b/>
          <w:w w:val="105"/>
          <w:sz w:val="24"/>
          <w:szCs w:val="24"/>
          <w:lang w:val="it-IT"/>
        </w:rPr>
        <w:t>Art. 8 Costi</w:t>
      </w:r>
    </w:p>
    <w:p w:rsidR="008E6A2D" w:rsidRPr="00D7391C" w:rsidRDefault="008E6A2D" w:rsidP="00D7391C">
      <w:pPr>
        <w:spacing w:line="480" w:lineRule="auto"/>
        <w:ind w:right="-7"/>
        <w:jc w:val="both"/>
        <w:rPr>
          <w:rFonts w:ascii="Times New Roman" w:hAnsi="Times New Roman" w:cs="Times New Roman"/>
          <w:b/>
          <w:w w:val="105"/>
          <w:sz w:val="24"/>
          <w:szCs w:val="24"/>
          <w:lang w:val="it-IT"/>
        </w:rPr>
      </w:pPr>
      <w:r w:rsidRPr="00D7391C">
        <w:rPr>
          <w:rFonts w:ascii="Times New Roman" w:hAnsi="Times New Roman" w:cs="Times New Roman"/>
          <w:b/>
          <w:w w:val="105"/>
          <w:sz w:val="24"/>
          <w:szCs w:val="24"/>
          <w:lang w:val="it-IT"/>
        </w:rPr>
        <w:t xml:space="preserve">Art. 9 Eccezioni assolute all’accesso generalizzato </w:t>
      </w:r>
    </w:p>
    <w:p w:rsidR="008E6A2D" w:rsidRPr="00D7391C" w:rsidRDefault="008E6A2D" w:rsidP="00D7391C">
      <w:pPr>
        <w:spacing w:line="480" w:lineRule="auto"/>
        <w:ind w:right="-7"/>
        <w:jc w:val="both"/>
        <w:rPr>
          <w:rFonts w:ascii="Times New Roman" w:hAnsi="Times New Roman" w:cs="Times New Roman"/>
          <w:b/>
          <w:w w:val="105"/>
          <w:sz w:val="24"/>
          <w:szCs w:val="24"/>
          <w:lang w:val="it-IT"/>
        </w:rPr>
      </w:pPr>
      <w:r w:rsidRPr="00D7391C">
        <w:rPr>
          <w:rFonts w:ascii="Times New Roman" w:hAnsi="Times New Roman" w:cs="Times New Roman"/>
          <w:b/>
          <w:w w:val="105"/>
          <w:sz w:val="24"/>
          <w:szCs w:val="24"/>
          <w:lang w:val="it-IT"/>
        </w:rPr>
        <w:t xml:space="preserve">Art. 10 Eccezioni relative all’accesso generalizzato </w:t>
      </w:r>
    </w:p>
    <w:p w:rsidR="008E6A2D" w:rsidRPr="00D7391C" w:rsidRDefault="008E6A2D" w:rsidP="00D7391C">
      <w:pPr>
        <w:spacing w:line="480" w:lineRule="auto"/>
        <w:ind w:right="-7"/>
        <w:jc w:val="both"/>
        <w:rPr>
          <w:rFonts w:ascii="Times New Roman" w:hAnsi="Times New Roman" w:cs="Times New Roman"/>
          <w:b/>
          <w:w w:val="105"/>
          <w:sz w:val="24"/>
          <w:szCs w:val="24"/>
          <w:lang w:val="it-IT"/>
        </w:rPr>
      </w:pPr>
      <w:r w:rsidRPr="00D7391C">
        <w:rPr>
          <w:rFonts w:ascii="Times New Roman" w:hAnsi="Times New Roman" w:cs="Times New Roman"/>
          <w:b/>
          <w:w w:val="105"/>
          <w:sz w:val="24"/>
          <w:szCs w:val="24"/>
          <w:lang w:val="it-IT"/>
        </w:rPr>
        <w:t>Art. 11 Richieste che determinano conseguenze negative per il buon andamento dell’attività amministrativa</w:t>
      </w:r>
    </w:p>
    <w:p w:rsidR="008E6A2D" w:rsidRPr="00D7391C" w:rsidRDefault="008E6A2D" w:rsidP="00D7391C">
      <w:pPr>
        <w:spacing w:line="480" w:lineRule="auto"/>
        <w:ind w:right="-7"/>
        <w:jc w:val="both"/>
        <w:rPr>
          <w:rFonts w:ascii="Times New Roman" w:hAnsi="Times New Roman" w:cs="Times New Roman"/>
          <w:b/>
          <w:sz w:val="24"/>
          <w:szCs w:val="24"/>
          <w:lang w:val="it-IT"/>
        </w:rPr>
      </w:pPr>
      <w:r w:rsidRPr="00D7391C">
        <w:rPr>
          <w:rFonts w:ascii="Times New Roman" w:hAnsi="Times New Roman" w:cs="Times New Roman"/>
          <w:b/>
          <w:w w:val="105"/>
          <w:sz w:val="24"/>
          <w:szCs w:val="24"/>
          <w:lang w:val="it-IT"/>
        </w:rPr>
        <w:t>Art. 12 Richiesta di riesame</w:t>
      </w:r>
    </w:p>
    <w:p w:rsidR="008E6A2D" w:rsidRPr="00D7391C" w:rsidRDefault="008E6A2D" w:rsidP="00D7391C">
      <w:pPr>
        <w:spacing w:line="480" w:lineRule="auto"/>
        <w:ind w:right="-7"/>
        <w:jc w:val="both"/>
        <w:rPr>
          <w:rFonts w:ascii="Times New Roman" w:hAnsi="Times New Roman" w:cs="Times New Roman"/>
          <w:b/>
          <w:sz w:val="24"/>
          <w:szCs w:val="24"/>
          <w:lang w:val="it-IT"/>
        </w:rPr>
      </w:pPr>
      <w:r w:rsidRPr="00D7391C">
        <w:rPr>
          <w:rFonts w:ascii="Times New Roman" w:hAnsi="Times New Roman" w:cs="Times New Roman"/>
          <w:b/>
          <w:w w:val="105"/>
          <w:sz w:val="24"/>
          <w:szCs w:val="24"/>
          <w:lang w:val="it-IT"/>
        </w:rPr>
        <w:t>Art. 13 Impugnazioni</w:t>
      </w: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Default="008E6A2D" w:rsidP="002428D5">
      <w:pPr>
        <w:spacing w:line="360" w:lineRule="auto"/>
        <w:ind w:right="-7"/>
        <w:jc w:val="both"/>
        <w:rPr>
          <w:rFonts w:ascii="Times New Roman" w:hAnsi="Times New Roman" w:cs="Times New Roman"/>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rPr>
      </w:pPr>
      <w:r w:rsidRPr="00D379DA">
        <w:rPr>
          <w:rFonts w:ascii="Times New Roman" w:hAnsi="Times New Roman" w:cs="Times New Roman"/>
          <w:b/>
          <w:w w:val="105"/>
          <w:sz w:val="24"/>
          <w:szCs w:val="24"/>
        </w:rPr>
        <w:lastRenderedPageBreak/>
        <w:t>Art. 1 Definizioni ed oggetto</w:t>
      </w:r>
    </w:p>
    <w:p w:rsidR="008E6A2D" w:rsidRPr="00D379DA" w:rsidRDefault="008E6A2D" w:rsidP="002428D5">
      <w:pPr>
        <w:pStyle w:val="Corpotesto"/>
        <w:spacing w:line="360" w:lineRule="auto"/>
        <w:ind w:right="-7"/>
        <w:jc w:val="both"/>
        <w:rPr>
          <w:rFonts w:ascii="Times New Roman" w:hAnsi="Times New Roman" w:cs="Times New Roman"/>
          <w:b/>
          <w:sz w:val="24"/>
          <w:szCs w:val="24"/>
        </w:rPr>
      </w:pPr>
    </w:p>
    <w:p w:rsidR="008E6A2D" w:rsidRPr="00D379DA" w:rsidRDefault="008E6A2D" w:rsidP="002428D5">
      <w:pPr>
        <w:pStyle w:val="Paragrafoelenco"/>
        <w:numPr>
          <w:ilvl w:val="0"/>
          <w:numId w:val="3"/>
        </w:numPr>
        <w:spacing w:line="360" w:lineRule="auto"/>
        <w:ind w:left="0"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Ai fini del presente regolamento si intende per:</w:t>
      </w:r>
    </w:p>
    <w:p w:rsidR="008E6A2D" w:rsidRPr="00D379DA" w:rsidRDefault="008E6A2D" w:rsidP="002428D5">
      <w:pPr>
        <w:pStyle w:val="Paragrafoelenco"/>
        <w:numPr>
          <w:ilvl w:val="0"/>
          <w:numId w:val="2"/>
        </w:numPr>
        <w:tabs>
          <w:tab w:val="left" w:pos="345"/>
        </w:tabs>
        <w:spacing w:line="360" w:lineRule="auto"/>
        <w:ind w:left="0" w:right="-7" w:hanging="232"/>
        <w:rPr>
          <w:rFonts w:ascii="Times New Roman" w:hAnsi="Times New Roman" w:cs="Times New Roman"/>
          <w:sz w:val="24"/>
          <w:szCs w:val="24"/>
          <w:lang w:val="it-IT"/>
        </w:rPr>
      </w:pPr>
      <w:r w:rsidRPr="00D7391C">
        <w:rPr>
          <w:rFonts w:ascii="Times New Roman" w:hAnsi="Times New Roman" w:cs="Times New Roman"/>
          <w:b/>
          <w:w w:val="105"/>
          <w:sz w:val="24"/>
          <w:szCs w:val="24"/>
          <w:lang w:val="it-IT"/>
        </w:rPr>
        <w:t>“accesso</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documentale”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l’accesso</w:t>
      </w:r>
      <w:r w:rsidRPr="00D379DA">
        <w:rPr>
          <w:rFonts w:ascii="Times New Roman" w:hAnsi="Times New Roman" w:cs="Times New Roman"/>
          <w:spacing w:val="-4"/>
          <w:w w:val="105"/>
          <w:sz w:val="24"/>
          <w:szCs w:val="24"/>
          <w:lang w:val="it-IT"/>
        </w:rPr>
        <w:t xml:space="preserve"> </w:t>
      </w:r>
      <w:r w:rsidRPr="00D7391C">
        <w:rPr>
          <w:rFonts w:ascii="Times New Roman" w:hAnsi="Times New Roman" w:cs="Times New Roman"/>
          <w:b/>
          <w:w w:val="105"/>
          <w:sz w:val="24"/>
          <w:szCs w:val="24"/>
          <w:lang w:val="it-IT"/>
        </w:rPr>
        <w:t>disciplinato</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dal</w:t>
      </w:r>
      <w:r w:rsidRPr="00D7391C">
        <w:rPr>
          <w:rFonts w:ascii="Times New Roman" w:hAnsi="Times New Roman" w:cs="Times New Roman"/>
          <w:b/>
          <w:spacing w:val="-5"/>
          <w:w w:val="105"/>
          <w:sz w:val="24"/>
          <w:szCs w:val="24"/>
          <w:lang w:val="it-IT"/>
        </w:rPr>
        <w:t xml:space="preserve"> </w:t>
      </w:r>
      <w:r w:rsidRPr="00D7391C">
        <w:rPr>
          <w:rFonts w:ascii="Times New Roman" w:hAnsi="Times New Roman" w:cs="Times New Roman"/>
          <w:b/>
          <w:w w:val="105"/>
          <w:sz w:val="24"/>
          <w:szCs w:val="24"/>
          <w:lang w:val="it-IT"/>
        </w:rPr>
        <w:t>capo</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V</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della</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legge</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n.</w:t>
      </w:r>
      <w:r w:rsidRPr="00D7391C">
        <w:rPr>
          <w:rFonts w:ascii="Times New Roman" w:hAnsi="Times New Roman" w:cs="Times New Roman"/>
          <w:b/>
          <w:spacing w:val="-5"/>
          <w:w w:val="105"/>
          <w:sz w:val="24"/>
          <w:szCs w:val="24"/>
          <w:lang w:val="it-IT"/>
        </w:rPr>
        <w:t xml:space="preserve"> </w:t>
      </w:r>
      <w:r w:rsidRPr="00D7391C">
        <w:rPr>
          <w:rFonts w:ascii="Times New Roman" w:hAnsi="Times New Roman" w:cs="Times New Roman"/>
          <w:b/>
          <w:w w:val="105"/>
          <w:sz w:val="24"/>
          <w:szCs w:val="24"/>
          <w:lang w:val="it-IT"/>
        </w:rPr>
        <w:t>241/1990</w:t>
      </w:r>
      <w:r w:rsidRPr="00D379DA">
        <w:rPr>
          <w:rFonts w:ascii="Times New Roman" w:hAnsi="Times New Roman" w:cs="Times New Roman"/>
          <w:w w:val="105"/>
          <w:sz w:val="24"/>
          <w:szCs w:val="24"/>
          <w:lang w:val="it-IT"/>
        </w:rPr>
        <w:t>;</w:t>
      </w:r>
    </w:p>
    <w:p w:rsidR="008E6A2D" w:rsidRPr="00D379DA" w:rsidRDefault="008E6A2D" w:rsidP="002428D5">
      <w:pPr>
        <w:pStyle w:val="Paragrafoelenco"/>
        <w:numPr>
          <w:ilvl w:val="0"/>
          <w:numId w:val="2"/>
        </w:numPr>
        <w:tabs>
          <w:tab w:val="left" w:pos="345"/>
        </w:tabs>
        <w:spacing w:line="360" w:lineRule="auto"/>
        <w:ind w:left="0" w:right="-7" w:hanging="232"/>
        <w:rPr>
          <w:rFonts w:ascii="Times New Roman" w:hAnsi="Times New Roman" w:cs="Times New Roman"/>
          <w:sz w:val="24"/>
          <w:szCs w:val="24"/>
          <w:lang w:val="it-IT"/>
        </w:rPr>
      </w:pPr>
      <w:r w:rsidRPr="00D7391C">
        <w:rPr>
          <w:rFonts w:ascii="Times New Roman" w:hAnsi="Times New Roman" w:cs="Times New Roman"/>
          <w:b/>
          <w:w w:val="105"/>
          <w:sz w:val="24"/>
          <w:szCs w:val="24"/>
          <w:lang w:val="it-IT"/>
        </w:rPr>
        <w:t>“accesso civico”</w:t>
      </w:r>
      <w:r w:rsidRPr="00D379DA">
        <w:rPr>
          <w:rFonts w:ascii="Times New Roman" w:hAnsi="Times New Roman" w:cs="Times New Roman"/>
          <w:w w:val="105"/>
          <w:sz w:val="24"/>
          <w:szCs w:val="24"/>
          <w:lang w:val="it-IT"/>
        </w:rPr>
        <w:t xml:space="preserve"> l’accesso ai documenti </w:t>
      </w:r>
      <w:r w:rsidRPr="00D7391C">
        <w:rPr>
          <w:rFonts w:ascii="Times New Roman" w:hAnsi="Times New Roman" w:cs="Times New Roman"/>
          <w:b/>
          <w:w w:val="105"/>
          <w:sz w:val="24"/>
          <w:szCs w:val="24"/>
          <w:lang w:val="it-IT"/>
        </w:rPr>
        <w:t>oggetto degli obblighi di pubblicazione</w:t>
      </w:r>
      <w:r w:rsidRPr="00D379DA">
        <w:rPr>
          <w:rFonts w:ascii="Times New Roman" w:hAnsi="Times New Roman" w:cs="Times New Roman"/>
          <w:w w:val="105"/>
          <w:sz w:val="24"/>
          <w:szCs w:val="24"/>
          <w:lang w:val="it-IT"/>
        </w:rPr>
        <w:t>, previsto dall’art. 5, c. 1, del D.Lgs. n. 33/2013, cd decreto</w:t>
      </w:r>
      <w:r w:rsidRPr="00D379DA">
        <w:rPr>
          <w:rFonts w:ascii="Times New Roman" w:hAnsi="Times New Roman" w:cs="Times New Roman"/>
          <w:spacing w:val="-30"/>
          <w:w w:val="105"/>
          <w:sz w:val="24"/>
          <w:szCs w:val="24"/>
          <w:lang w:val="it-IT"/>
        </w:rPr>
        <w:t xml:space="preserve"> </w:t>
      </w:r>
      <w:r w:rsidRPr="00D379DA">
        <w:rPr>
          <w:rFonts w:ascii="Times New Roman" w:hAnsi="Times New Roman" w:cs="Times New Roman"/>
          <w:w w:val="105"/>
          <w:sz w:val="24"/>
          <w:szCs w:val="24"/>
          <w:lang w:val="it-IT"/>
        </w:rPr>
        <w:t>trasparenza;</w:t>
      </w:r>
    </w:p>
    <w:p w:rsidR="008E6A2D" w:rsidRPr="00D379DA" w:rsidRDefault="008E6A2D" w:rsidP="002428D5">
      <w:pPr>
        <w:pStyle w:val="Paragrafoelenco"/>
        <w:numPr>
          <w:ilvl w:val="0"/>
          <w:numId w:val="2"/>
        </w:numPr>
        <w:tabs>
          <w:tab w:val="left" w:pos="345"/>
        </w:tabs>
        <w:spacing w:line="360" w:lineRule="auto"/>
        <w:ind w:left="0" w:right="-7" w:hanging="232"/>
        <w:rPr>
          <w:rFonts w:ascii="Times New Roman" w:hAnsi="Times New Roman" w:cs="Times New Roman"/>
          <w:sz w:val="24"/>
          <w:szCs w:val="24"/>
          <w:lang w:val="it-IT"/>
        </w:rPr>
      </w:pPr>
      <w:r w:rsidRPr="00D7391C">
        <w:rPr>
          <w:rFonts w:ascii="Times New Roman" w:hAnsi="Times New Roman" w:cs="Times New Roman"/>
          <w:b/>
          <w:w w:val="105"/>
          <w:sz w:val="24"/>
          <w:szCs w:val="24"/>
          <w:lang w:val="it-IT"/>
        </w:rPr>
        <w:t>“accesso</w:t>
      </w:r>
      <w:r w:rsidRPr="00D7391C">
        <w:rPr>
          <w:rFonts w:ascii="Times New Roman" w:hAnsi="Times New Roman" w:cs="Times New Roman"/>
          <w:b/>
          <w:spacing w:val="-5"/>
          <w:w w:val="105"/>
          <w:sz w:val="24"/>
          <w:szCs w:val="24"/>
          <w:lang w:val="it-IT"/>
        </w:rPr>
        <w:t xml:space="preserve"> </w:t>
      </w:r>
      <w:r w:rsidRPr="00D7391C">
        <w:rPr>
          <w:rFonts w:ascii="Times New Roman" w:hAnsi="Times New Roman" w:cs="Times New Roman"/>
          <w:b/>
          <w:w w:val="105"/>
          <w:sz w:val="24"/>
          <w:szCs w:val="24"/>
          <w:lang w:val="it-IT"/>
        </w:rPr>
        <w:t>generalizzato”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l’accesso a dati, informazioni e documenti ulteriori rispetto a quelli oggetto di pubblicazione, finalizzato a favorire forme di controllo sull’attività dell’ente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previsto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dall’art.</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5,</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2,</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5"/>
          <w:w w:val="105"/>
          <w:sz w:val="24"/>
          <w:szCs w:val="24"/>
          <w:lang w:val="it-IT"/>
        </w:rPr>
        <w:t xml:space="preserve"> D.Lgs. n. 33/2013</w:t>
      </w:r>
      <w:r w:rsidRPr="00D379DA">
        <w:rPr>
          <w:rFonts w:ascii="Times New Roman" w:hAnsi="Times New Roman" w:cs="Times New Roman"/>
          <w:w w:val="105"/>
          <w:sz w:val="24"/>
          <w:szCs w:val="24"/>
          <w:lang w:val="it-IT"/>
        </w:rPr>
        <w:t>.</w:t>
      </w: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Default="008E6A2D" w:rsidP="0098091C">
      <w:pPr>
        <w:spacing w:line="360" w:lineRule="auto"/>
        <w:ind w:right="-7"/>
        <w:jc w:val="both"/>
        <w:rPr>
          <w:rFonts w:ascii="Times New Roman" w:hAnsi="Times New Roman" w:cs="Times New Roman"/>
          <w:sz w:val="24"/>
          <w:szCs w:val="24"/>
          <w:lang w:val="it-IT"/>
        </w:rPr>
      </w:pPr>
      <w:r w:rsidRPr="00D7391C">
        <w:rPr>
          <w:rFonts w:ascii="Times New Roman" w:hAnsi="Times New Roman" w:cs="Times New Roman"/>
          <w:w w:val="105"/>
          <w:sz w:val="24"/>
          <w:szCs w:val="24"/>
          <w:lang w:val="it-IT"/>
        </w:rPr>
        <w:t>2.</w:t>
      </w:r>
      <w:r w:rsidRPr="00D7391C">
        <w:rPr>
          <w:rFonts w:ascii="Times New Roman" w:hAnsi="Times New Roman" w:cs="Times New Roman"/>
          <w:spacing w:val="-5"/>
          <w:w w:val="105"/>
          <w:sz w:val="24"/>
          <w:szCs w:val="24"/>
          <w:lang w:val="it-IT"/>
        </w:rPr>
        <w:t xml:space="preserve"> </w:t>
      </w:r>
      <w:r w:rsidRPr="00D7391C">
        <w:rPr>
          <w:rFonts w:ascii="Times New Roman" w:hAnsi="Times New Roman" w:cs="Times New Roman"/>
          <w:w w:val="105"/>
          <w:sz w:val="24"/>
          <w:szCs w:val="24"/>
          <w:lang w:val="it-IT"/>
        </w:rPr>
        <w:t>Il</w:t>
      </w:r>
      <w:r w:rsidRPr="00D7391C">
        <w:rPr>
          <w:rFonts w:ascii="Times New Roman" w:hAnsi="Times New Roman" w:cs="Times New Roman"/>
          <w:spacing w:val="-5"/>
          <w:w w:val="105"/>
          <w:sz w:val="24"/>
          <w:szCs w:val="24"/>
          <w:lang w:val="it-IT"/>
        </w:rPr>
        <w:t xml:space="preserve"> </w:t>
      </w:r>
      <w:r w:rsidRPr="00D7391C">
        <w:rPr>
          <w:rFonts w:ascii="Times New Roman" w:hAnsi="Times New Roman" w:cs="Times New Roman"/>
          <w:w w:val="105"/>
          <w:sz w:val="24"/>
          <w:szCs w:val="24"/>
          <w:lang w:val="it-IT"/>
        </w:rPr>
        <w:t>presente</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regolamento</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disciplina</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i</w:t>
      </w:r>
      <w:r w:rsidRPr="00D7391C">
        <w:rPr>
          <w:rFonts w:ascii="Times New Roman" w:hAnsi="Times New Roman" w:cs="Times New Roman"/>
          <w:spacing w:val="-5"/>
          <w:w w:val="105"/>
          <w:sz w:val="24"/>
          <w:szCs w:val="24"/>
          <w:lang w:val="it-IT"/>
        </w:rPr>
        <w:t xml:space="preserve"> </w:t>
      </w:r>
      <w:r w:rsidRPr="00D7391C">
        <w:rPr>
          <w:rFonts w:ascii="Times New Roman" w:hAnsi="Times New Roman" w:cs="Times New Roman"/>
          <w:w w:val="105"/>
          <w:sz w:val="24"/>
          <w:szCs w:val="24"/>
          <w:lang w:val="it-IT"/>
        </w:rPr>
        <w:t>criteri</w:t>
      </w:r>
      <w:r w:rsidRPr="00D7391C">
        <w:rPr>
          <w:rFonts w:ascii="Times New Roman" w:hAnsi="Times New Roman" w:cs="Times New Roman"/>
          <w:spacing w:val="-5"/>
          <w:w w:val="105"/>
          <w:sz w:val="24"/>
          <w:szCs w:val="24"/>
          <w:lang w:val="it-IT"/>
        </w:rPr>
        <w:t xml:space="preserve"> </w:t>
      </w:r>
      <w:r w:rsidRPr="00D7391C">
        <w:rPr>
          <w:rFonts w:ascii="Times New Roman" w:hAnsi="Times New Roman" w:cs="Times New Roman"/>
          <w:w w:val="105"/>
          <w:sz w:val="24"/>
          <w:szCs w:val="24"/>
          <w:lang w:val="it-IT"/>
        </w:rPr>
        <w:t>e</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le</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modalità</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organizzative</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per</w:t>
      </w:r>
      <w:r w:rsidRPr="00D7391C">
        <w:rPr>
          <w:rFonts w:ascii="Times New Roman" w:hAnsi="Times New Roman" w:cs="Times New Roman"/>
          <w:spacing w:val="-5"/>
          <w:w w:val="105"/>
          <w:sz w:val="24"/>
          <w:szCs w:val="24"/>
          <w:lang w:val="it-IT"/>
        </w:rPr>
        <w:t xml:space="preserve"> </w:t>
      </w:r>
      <w:r w:rsidRPr="00D7391C">
        <w:rPr>
          <w:rFonts w:ascii="Times New Roman" w:hAnsi="Times New Roman" w:cs="Times New Roman"/>
          <w:w w:val="105"/>
          <w:sz w:val="24"/>
          <w:szCs w:val="24"/>
          <w:lang w:val="it-IT"/>
        </w:rPr>
        <w:t>l’effettivo</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esercizio</w:t>
      </w:r>
      <w:r w:rsidRPr="00D7391C">
        <w:rPr>
          <w:rFonts w:ascii="Times New Roman" w:hAnsi="Times New Roman" w:cs="Times New Roman"/>
          <w:spacing w:val="-4"/>
          <w:w w:val="105"/>
          <w:sz w:val="24"/>
          <w:szCs w:val="24"/>
          <w:lang w:val="it-IT"/>
        </w:rPr>
        <w:t xml:space="preserve"> </w:t>
      </w:r>
      <w:r w:rsidRPr="00D7391C">
        <w:rPr>
          <w:rFonts w:ascii="Times New Roman" w:hAnsi="Times New Roman" w:cs="Times New Roman"/>
          <w:w w:val="105"/>
          <w:sz w:val="24"/>
          <w:szCs w:val="24"/>
          <w:lang w:val="it-IT"/>
        </w:rPr>
        <w:t>dell’accesso civico e di quello generalizzato, ferma restando la disciplina in vigore per il diritto di accesso di cui al titolo V, articoli 22 e seguenti, della legge n. 2</w:t>
      </w:r>
      <w:r w:rsidR="0098091C">
        <w:rPr>
          <w:rFonts w:ascii="Times New Roman" w:hAnsi="Times New Roman" w:cs="Times New Roman"/>
          <w:w w:val="105"/>
          <w:sz w:val="24"/>
          <w:szCs w:val="24"/>
          <w:lang w:val="it-IT"/>
        </w:rPr>
        <w:t>41/1990, cd accesso documentale</w:t>
      </w: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lang w:val="it-IT"/>
        </w:rPr>
      </w:pPr>
      <w:r w:rsidRPr="00D379DA">
        <w:rPr>
          <w:rFonts w:ascii="Times New Roman" w:hAnsi="Times New Roman" w:cs="Times New Roman"/>
          <w:b/>
          <w:w w:val="105"/>
          <w:sz w:val="24"/>
          <w:szCs w:val="24"/>
          <w:lang w:val="it-IT"/>
        </w:rPr>
        <w:t>Art. 2 Rapporto tra accesso generalizzato ed accesso documentale</w:t>
      </w:r>
    </w:p>
    <w:p w:rsidR="008E6A2D" w:rsidRPr="00D379DA" w:rsidRDefault="008E6A2D" w:rsidP="002428D5">
      <w:pPr>
        <w:pStyle w:val="Corpotesto"/>
        <w:spacing w:line="360" w:lineRule="auto"/>
        <w:ind w:right="-7"/>
        <w:jc w:val="both"/>
        <w:rPr>
          <w:rFonts w:ascii="Times New Roman" w:hAnsi="Times New Roman" w:cs="Times New Roman"/>
          <w:b/>
          <w:sz w:val="24"/>
          <w:szCs w:val="24"/>
          <w:lang w:val="it-IT"/>
        </w:rPr>
      </w:pPr>
    </w:p>
    <w:p w:rsidR="008E6A2D" w:rsidRPr="00D379DA" w:rsidRDefault="008E6A2D" w:rsidP="002428D5">
      <w:pPr>
        <w:pStyle w:val="Paragrafoelenco"/>
        <w:numPr>
          <w:ilvl w:val="0"/>
          <w:numId w:val="1"/>
        </w:numPr>
        <w:tabs>
          <w:tab w:val="left" w:pos="39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La finalità dell’accesso documentale ex legge n. 241/1990 è quella di porre i soggetti interessati in grado di esercitare al meglio le facoltà - partecipative e/o oppositive e difensive - che l’ordinamento attribuisce loro</w:t>
      </w:r>
      <w:r w:rsidRPr="00D379DA">
        <w:rPr>
          <w:rFonts w:ascii="Times New Roman" w:hAnsi="Times New Roman" w:cs="Times New Roman"/>
          <w:spacing w:val="-4"/>
          <w:w w:val="105"/>
          <w:sz w:val="24"/>
          <w:szCs w:val="24"/>
          <w:lang w:val="it-IT"/>
        </w:rPr>
        <w:t xml:space="preserve"> </w:t>
      </w:r>
      <w:r w:rsidRPr="00D7391C">
        <w:rPr>
          <w:rFonts w:ascii="Times New Roman" w:hAnsi="Times New Roman" w:cs="Times New Roman"/>
          <w:b/>
          <w:w w:val="105"/>
          <w:sz w:val="24"/>
          <w:szCs w:val="24"/>
          <w:lang w:val="it-IT"/>
        </w:rPr>
        <w:t>a</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tutela</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delle</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posizioni</w:t>
      </w:r>
      <w:r w:rsidRPr="00D7391C">
        <w:rPr>
          <w:rFonts w:ascii="Times New Roman" w:hAnsi="Times New Roman" w:cs="Times New Roman"/>
          <w:b/>
          <w:spacing w:val="-5"/>
          <w:w w:val="105"/>
          <w:sz w:val="24"/>
          <w:szCs w:val="24"/>
          <w:lang w:val="it-IT"/>
        </w:rPr>
        <w:t xml:space="preserve"> </w:t>
      </w:r>
      <w:r w:rsidRPr="00D7391C">
        <w:rPr>
          <w:rFonts w:ascii="Times New Roman" w:hAnsi="Times New Roman" w:cs="Times New Roman"/>
          <w:b/>
          <w:w w:val="105"/>
          <w:sz w:val="24"/>
          <w:szCs w:val="24"/>
          <w:lang w:val="it-IT"/>
        </w:rPr>
        <w:t>giuridiche</w:t>
      </w:r>
      <w:r w:rsidRPr="00D7391C">
        <w:rPr>
          <w:rFonts w:ascii="Times New Roman" w:hAnsi="Times New Roman" w:cs="Times New Roman"/>
          <w:b/>
          <w:spacing w:val="-4"/>
          <w:w w:val="105"/>
          <w:sz w:val="24"/>
          <w:szCs w:val="24"/>
          <w:lang w:val="it-IT"/>
        </w:rPr>
        <w:t xml:space="preserve"> </w:t>
      </w:r>
      <w:r w:rsidRPr="00D7391C">
        <w:rPr>
          <w:rFonts w:ascii="Times New Roman" w:hAnsi="Times New Roman" w:cs="Times New Roman"/>
          <w:b/>
          <w:w w:val="105"/>
          <w:sz w:val="24"/>
          <w:szCs w:val="24"/>
          <w:lang w:val="it-IT"/>
        </w:rPr>
        <w:t>qualificate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cui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sono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titolari, escludendo ogni forma di controllo generalizzato dell’attività dell’ente.</w:t>
      </w:r>
      <w:r w:rsidRPr="00D379DA">
        <w:rPr>
          <w:rFonts w:ascii="Times New Roman" w:hAnsi="Times New Roman" w:cs="Times New Roman"/>
          <w:spacing w:val="-5"/>
          <w:w w:val="105"/>
          <w:sz w:val="24"/>
          <w:szCs w:val="24"/>
          <w:lang w:val="it-IT"/>
        </w:rPr>
        <w:t xml:space="preserve"> </w:t>
      </w:r>
    </w:p>
    <w:p w:rsidR="008E6A2D" w:rsidRPr="00D379DA" w:rsidRDefault="008E6A2D" w:rsidP="002428D5">
      <w:pPr>
        <w:pStyle w:val="Paragrafoelenco"/>
        <w:numPr>
          <w:ilvl w:val="0"/>
          <w:numId w:val="1"/>
        </w:numPr>
        <w:tabs>
          <w:tab w:val="left" w:pos="39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 diritto di accesso generalizzato è riconosciuto allo scopo di favorire forme diffuse di controllo sul perseguimento delle funzioni istituzionali e sull’utilizzo delle risorse pubbliche e di promuovere la partecipazione al dibattito pubblico.</w:t>
      </w:r>
    </w:p>
    <w:p w:rsidR="008E6A2D" w:rsidRPr="00D379DA" w:rsidRDefault="008E6A2D" w:rsidP="002428D5">
      <w:pPr>
        <w:pStyle w:val="Paragrafoelenco"/>
        <w:numPr>
          <w:ilvl w:val="0"/>
          <w:numId w:val="1"/>
        </w:numPr>
        <w:tabs>
          <w:tab w:val="left" w:pos="39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Le disposizioni regolamentari relative all’accesso documentale, salvo che per il vincolo della motivazione e la esclusione dalle forme di controllo, si applicano in quanto compatibili all’accesso generalizzato.</w:t>
      </w:r>
    </w:p>
    <w:p w:rsidR="008E6A2D" w:rsidRPr="00D379DA" w:rsidRDefault="008E6A2D" w:rsidP="002428D5">
      <w:pPr>
        <w:spacing w:line="360" w:lineRule="auto"/>
        <w:ind w:right="-7"/>
        <w:jc w:val="both"/>
        <w:rPr>
          <w:rFonts w:ascii="Times New Roman" w:hAnsi="Times New Roman" w:cs="Times New Roman"/>
          <w:w w:val="105"/>
          <w:sz w:val="24"/>
          <w:szCs w:val="24"/>
          <w:lang w:val="it-IT"/>
        </w:rPr>
      </w:pP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lang w:val="it-IT"/>
        </w:rPr>
      </w:pPr>
      <w:r w:rsidRPr="00D379DA">
        <w:rPr>
          <w:rFonts w:ascii="Times New Roman" w:hAnsi="Times New Roman" w:cs="Times New Roman"/>
          <w:b/>
          <w:w w:val="105"/>
          <w:sz w:val="24"/>
          <w:szCs w:val="24"/>
          <w:lang w:val="it-IT"/>
        </w:rPr>
        <w:t>Art. 3  Legittimazione soggettiva ed ambito di applicazione</w:t>
      </w:r>
    </w:p>
    <w:p w:rsidR="008E6A2D" w:rsidRPr="00D379DA" w:rsidRDefault="008E6A2D" w:rsidP="002428D5">
      <w:pPr>
        <w:pStyle w:val="Corpotesto"/>
        <w:spacing w:line="360" w:lineRule="auto"/>
        <w:ind w:right="-7"/>
        <w:jc w:val="both"/>
        <w:rPr>
          <w:rFonts w:ascii="Times New Roman" w:hAnsi="Times New Roman" w:cs="Times New Roman"/>
          <w:b/>
          <w:sz w:val="24"/>
          <w:szCs w:val="24"/>
          <w:lang w:val="it-IT"/>
        </w:rPr>
      </w:pPr>
    </w:p>
    <w:p w:rsidR="008E6A2D" w:rsidRPr="00D379DA" w:rsidRDefault="008E6A2D" w:rsidP="002428D5">
      <w:pPr>
        <w:pStyle w:val="Paragrafoelenco"/>
        <w:numPr>
          <w:ilvl w:val="0"/>
          <w:numId w:val="7"/>
        </w:numPr>
        <w:tabs>
          <w:tab w:val="left" w:pos="386"/>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L’esercizio dell’accesso civico e dell’accesso generalizzato non è sottoposto ad alcuna limitazione quanto alla legittimazione soggettiva del richiedente.</w:t>
      </w:r>
    </w:p>
    <w:p w:rsidR="008E6A2D" w:rsidRPr="00D379DA" w:rsidRDefault="008E6A2D" w:rsidP="002428D5">
      <w:pPr>
        <w:pStyle w:val="Paragrafoelenco"/>
        <w:numPr>
          <w:ilvl w:val="0"/>
          <w:numId w:val="7"/>
        </w:numPr>
        <w:tabs>
          <w:tab w:val="left" w:pos="39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lastRenderedPageBreak/>
        <w:t>L’istanza di accesso, contenente le complete generalità del richiedente con i relativi recapiti e numeri di telefono, identifica i dati, le informazioni o i documenti richiesti. Le istanze non devono essere generiche</w:t>
      </w:r>
      <w:r w:rsidRPr="00D379DA">
        <w:rPr>
          <w:rFonts w:ascii="Times New Roman" w:hAnsi="Times New Roman" w:cs="Times New Roman"/>
          <w:spacing w:val="49"/>
          <w:w w:val="105"/>
          <w:sz w:val="24"/>
          <w:szCs w:val="24"/>
          <w:lang w:val="it-IT"/>
        </w:rPr>
        <w:t xml:space="preserve"> </w:t>
      </w:r>
      <w:r w:rsidRPr="00D379DA">
        <w:rPr>
          <w:rFonts w:ascii="Times New Roman" w:hAnsi="Times New Roman" w:cs="Times New Roman"/>
          <w:w w:val="105"/>
          <w:sz w:val="24"/>
          <w:szCs w:val="24"/>
          <w:lang w:val="it-IT"/>
        </w:rPr>
        <w:t>ma</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consentire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l’individuazione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dato,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documento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dell’informazione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cui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è</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richiesto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l’accesso.</w:t>
      </w:r>
    </w:p>
    <w:p w:rsidR="008E6A2D" w:rsidRPr="00D379DA" w:rsidRDefault="008E6A2D" w:rsidP="002428D5">
      <w:pPr>
        <w:pStyle w:val="Paragrafoelenco"/>
        <w:numPr>
          <w:ilvl w:val="0"/>
          <w:numId w:val="7"/>
        </w:numPr>
        <w:tabs>
          <w:tab w:val="left" w:pos="418"/>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Non è ammissibile una richiesta meramente esplorativa volta a scoprire di quali informazioni l’Amministrazione</w:t>
      </w:r>
      <w:r w:rsidRPr="00D379DA">
        <w:rPr>
          <w:rFonts w:ascii="Times New Roman" w:hAnsi="Times New Roman" w:cs="Times New Roman"/>
          <w:spacing w:val="-19"/>
          <w:w w:val="105"/>
          <w:sz w:val="24"/>
          <w:szCs w:val="24"/>
          <w:lang w:val="it-IT"/>
        </w:rPr>
        <w:t xml:space="preserve"> </w:t>
      </w:r>
      <w:r w:rsidRPr="00D379DA">
        <w:rPr>
          <w:rFonts w:ascii="Times New Roman" w:hAnsi="Times New Roman" w:cs="Times New Roman"/>
          <w:w w:val="105"/>
          <w:sz w:val="24"/>
          <w:szCs w:val="24"/>
          <w:lang w:val="it-IT"/>
        </w:rPr>
        <w:t xml:space="preserve">dispone. </w:t>
      </w:r>
    </w:p>
    <w:p w:rsidR="008E6A2D" w:rsidRPr="00D379DA" w:rsidRDefault="008E6A2D" w:rsidP="002428D5">
      <w:pPr>
        <w:pStyle w:val="Paragrafoelenco"/>
        <w:numPr>
          <w:ilvl w:val="0"/>
          <w:numId w:val="7"/>
        </w:numPr>
        <w:tabs>
          <w:tab w:val="left" w:pos="418"/>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Le richieste di accesso ad informazioni si applicano a quelli già elaborate e non impongono all’ente lo svolgimento di alcuna attività ulteriore di elaborazione di tali informazioni.</w:t>
      </w: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lang w:val="it-IT"/>
        </w:rPr>
      </w:pPr>
      <w:r w:rsidRPr="00D379DA">
        <w:rPr>
          <w:rFonts w:ascii="Times New Roman" w:hAnsi="Times New Roman" w:cs="Times New Roman"/>
          <w:b/>
          <w:w w:val="105"/>
          <w:sz w:val="24"/>
          <w:szCs w:val="24"/>
          <w:lang w:val="it-IT"/>
        </w:rPr>
        <w:t>Art. 4 Istanza di  civico e generalizzato: modalità di presentazione</w:t>
      </w:r>
    </w:p>
    <w:p w:rsidR="008E6A2D" w:rsidRPr="00D379DA" w:rsidRDefault="008E6A2D" w:rsidP="002428D5">
      <w:pPr>
        <w:pStyle w:val="Corpotesto"/>
        <w:spacing w:line="360" w:lineRule="auto"/>
        <w:ind w:right="-7"/>
        <w:jc w:val="both"/>
        <w:rPr>
          <w:rFonts w:ascii="Times New Roman" w:hAnsi="Times New Roman" w:cs="Times New Roman"/>
          <w:b/>
          <w:sz w:val="24"/>
          <w:szCs w:val="24"/>
          <w:lang w:val="it-IT"/>
        </w:rPr>
      </w:pPr>
    </w:p>
    <w:p w:rsidR="008E6A2D" w:rsidRPr="007F16EF" w:rsidRDefault="008E6A2D" w:rsidP="007F16EF">
      <w:pPr>
        <w:pStyle w:val="Paragrafoelenco"/>
        <w:numPr>
          <w:ilvl w:val="0"/>
          <w:numId w:val="26"/>
        </w:numPr>
        <w:tabs>
          <w:tab w:val="left" w:pos="349"/>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L’istanza può essere trasmessa dal soggetto interessato per via telematica secondo le modalità previste dal decreto legislativo 7 marzo 2005, n. 82 recante il «</w:t>
      </w:r>
      <w:r w:rsidRPr="00D379DA">
        <w:rPr>
          <w:rFonts w:ascii="Times New Roman" w:hAnsi="Times New Roman" w:cs="Times New Roman"/>
          <w:i/>
          <w:w w:val="105"/>
          <w:sz w:val="24"/>
          <w:szCs w:val="24"/>
          <w:lang w:val="it-IT"/>
        </w:rPr>
        <w:t>Codice dell’amministrazione digitale</w:t>
      </w:r>
      <w:r w:rsidRPr="00D379DA">
        <w:rPr>
          <w:rFonts w:ascii="Times New Roman" w:hAnsi="Times New Roman" w:cs="Times New Roman"/>
          <w:w w:val="105"/>
          <w:sz w:val="24"/>
          <w:szCs w:val="24"/>
          <w:lang w:val="it-IT"/>
        </w:rPr>
        <w:t>».</w:t>
      </w:r>
    </w:p>
    <w:p w:rsidR="008E6A2D" w:rsidRPr="00D379DA" w:rsidRDefault="008E6A2D" w:rsidP="007F16EF">
      <w:pPr>
        <w:pStyle w:val="Paragrafoelenco"/>
        <w:numPr>
          <w:ilvl w:val="0"/>
          <w:numId w:val="26"/>
        </w:numPr>
        <w:tabs>
          <w:tab w:val="left" w:pos="349"/>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Pertanto, ai sensi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dell’art.</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65</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CAD,</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le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istanze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presentate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per</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via</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telematica</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sono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valide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se:</w:t>
      </w:r>
    </w:p>
    <w:p w:rsidR="008E6A2D" w:rsidRPr="00D379DA" w:rsidRDefault="008E6A2D" w:rsidP="007F16EF">
      <w:pPr>
        <w:pStyle w:val="Paragrafoelenco"/>
        <w:numPr>
          <w:ilvl w:val="0"/>
          <w:numId w:val="27"/>
        </w:numPr>
        <w:tabs>
          <w:tab w:val="left" w:pos="347"/>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 xml:space="preserve">sottoscritte mediante la firma digitale o la firma elettronica qualificata il cui certificato è rilasciato da un </w:t>
      </w:r>
      <w:r w:rsidRPr="00D379DA">
        <w:rPr>
          <w:rFonts w:ascii="Times New Roman" w:hAnsi="Times New Roman" w:cs="Times New Roman"/>
          <w:sz w:val="24"/>
          <w:szCs w:val="24"/>
          <w:lang w:val="it-IT"/>
        </w:rPr>
        <w:t xml:space="preserve">certificatore </w:t>
      </w:r>
      <w:r w:rsidRPr="00D379DA">
        <w:rPr>
          <w:rFonts w:ascii="Times New Roman" w:hAnsi="Times New Roman" w:cs="Times New Roman"/>
          <w:spacing w:val="20"/>
          <w:sz w:val="24"/>
          <w:szCs w:val="24"/>
          <w:lang w:val="it-IT"/>
        </w:rPr>
        <w:t xml:space="preserve"> </w:t>
      </w:r>
      <w:r w:rsidRPr="00D379DA">
        <w:rPr>
          <w:rFonts w:ascii="Times New Roman" w:hAnsi="Times New Roman" w:cs="Times New Roman"/>
          <w:sz w:val="24"/>
          <w:szCs w:val="24"/>
          <w:lang w:val="it-IT"/>
        </w:rPr>
        <w:t>qualificato;</w:t>
      </w:r>
    </w:p>
    <w:p w:rsidR="008E6A2D" w:rsidRPr="00D379DA" w:rsidRDefault="008E6A2D" w:rsidP="007F16EF">
      <w:pPr>
        <w:pStyle w:val="Paragrafoelenco"/>
        <w:numPr>
          <w:ilvl w:val="0"/>
          <w:numId w:val="27"/>
        </w:numPr>
        <w:tabs>
          <w:tab w:val="left" w:pos="359"/>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l’istante o il dichiarante è identificato attraverso il sistema pubblico di identità digitale (SPID), nonché la carta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identità</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elettronica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la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carta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nazionale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dei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servizi;</w:t>
      </w:r>
    </w:p>
    <w:p w:rsidR="008E6A2D" w:rsidRPr="00D379DA" w:rsidRDefault="008E6A2D" w:rsidP="007F16EF">
      <w:pPr>
        <w:pStyle w:val="Paragrafoelenco"/>
        <w:numPr>
          <w:ilvl w:val="0"/>
          <w:numId w:val="27"/>
        </w:numPr>
        <w:tabs>
          <w:tab w:val="left" w:pos="359"/>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sono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sottoscritte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presentate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unitamente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alla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copia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documento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d’identità;</w:t>
      </w:r>
    </w:p>
    <w:p w:rsidR="008E6A2D" w:rsidRPr="00D379DA" w:rsidRDefault="008E6A2D" w:rsidP="007F16EF">
      <w:pPr>
        <w:pStyle w:val="Paragrafoelenco"/>
        <w:numPr>
          <w:ilvl w:val="0"/>
          <w:numId w:val="27"/>
        </w:numPr>
        <w:tabs>
          <w:tab w:val="left" w:pos="352"/>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sono trasmesse dall’istante o dal dichiarante mediante la propria casella di posta elettronica certificata.</w:t>
      </w:r>
    </w:p>
    <w:p w:rsidR="008E6A2D" w:rsidRPr="00D379DA" w:rsidRDefault="008E6A2D" w:rsidP="007F16EF">
      <w:pPr>
        <w:pStyle w:val="Paragrafoelenco"/>
        <w:numPr>
          <w:ilvl w:val="0"/>
          <w:numId w:val="26"/>
        </w:numPr>
        <w:tabs>
          <w:tab w:val="left" w:pos="338"/>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 xml:space="preserve">Resta fermo che l’istanza può essere presentata anche a mezzo posta, fax o direttamente presso gli uffici e che laddove la richiesta di accesso civico non sia sottoscritta dall’interessato in presenza del dipendente addetto, la stessa debba essere sottoscritta e presentata unitamente a copia fotostatica non autenticata di un documento di identità del sottoscrittore, che va inserita nel fascicolo </w:t>
      </w:r>
      <w:r w:rsidRPr="00D379DA">
        <w:rPr>
          <w:rFonts w:ascii="Times New Roman" w:hAnsi="Times New Roman" w:cs="Times New Roman"/>
          <w:spacing w:val="-4"/>
          <w:w w:val="105"/>
          <w:sz w:val="24"/>
          <w:szCs w:val="24"/>
          <w:lang w:val="it-IT"/>
        </w:rPr>
        <w:t xml:space="preserve">(cfr. </w:t>
      </w:r>
      <w:r w:rsidRPr="00D379DA">
        <w:rPr>
          <w:rFonts w:ascii="Times New Roman" w:hAnsi="Times New Roman" w:cs="Times New Roman"/>
          <w:w w:val="105"/>
          <w:sz w:val="24"/>
          <w:szCs w:val="24"/>
          <w:lang w:val="it-IT"/>
        </w:rPr>
        <w:t xml:space="preserve">art. 38, commi 1 e 3, </w:t>
      </w:r>
      <w:r w:rsidRPr="00D379DA">
        <w:rPr>
          <w:rFonts w:ascii="Times New Roman" w:hAnsi="Times New Roman" w:cs="Times New Roman"/>
          <w:spacing w:val="-4"/>
          <w:w w:val="105"/>
          <w:sz w:val="24"/>
          <w:szCs w:val="24"/>
          <w:lang w:val="it-IT"/>
        </w:rPr>
        <w:t xml:space="preserve">d.P.R. </w:t>
      </w:r>
      <w:r w:rsidRPr="00D379DA">
        <w:rPr>
          <w:rFonts w:ascii="Times New Roman" w:hAnsi="Times New Roman" w:cs="Times New Roman"/>
          <w:w w:val="105"/>
          <w:sz w:val="24"/>
          <w:szCs w:val="24"/>
          <w:lang w:val="it-IT"/>
        </w:rPr>
        <w:t>28 dicembre 2000, n.</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445).</w:t>
      </w:r>
    </w:p>
    <w:p w:rsidR="008E6A2D" w:rsidRPr="00D379DA" w:rsidRDefault="008E6A2D" w:rsidP="007F16EF">
      <w:pPr>
        <w:pStyle w:val="Paragrafoelenco"/>
        <w:numPr>
          <w:ilvl w:val="0"/>
          <w:numId w:val="26"/>
        </w:numPr>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Se</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l’istanza</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ha</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per</w:t>
      </w:r>
      <w:r w:rsidRPr="00D379DA">
        <w:rPr>
          <w:rFonts w:ascii="Times New Roman" w:hAnsi="Times New Roman" w:cs="Times New Roman"/>
          <w:spacing w:val="36"/>
          <w:w w:val="105"/>
          <w:sz w:val="24"/>
          <w:szCs w:val="24"/>
          <w:lang w:val="it-IT"/>
        </w:rPr>
        <w:t xml:space="preserve"> </w:t>
      </w:r>
      <w:r w:rsidRPr="00D379DA">
        <w:rPr>
          <w:rFonts w:ascii="Times New Roman" w:hAnsi="Times New Roman" w:cs="Times New Roman"/>
          <w:w w:val="105"/>
          <w:sz w:val="24"/>
          <w:szCs w:val="24"/>
          <w:lang w:val="it-IT"/>
        </w:rPr>
        <w:t>oggetto</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l’accesso</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civico</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deve</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essere</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presentata</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al</w:t>
      </w:r>
      <w:r w:rsidRPr="00D379DA">
        <w:rPr>
          <w:rFonts w:ascii="Times New Roman" w:hAnsi="Times New Roman" w:cs="Times New Roman"/>
          <w:spacing w:val="36"/>
          <w:w w:val="105"/>
          <w:sz w:val="24"/>
          <w:szCs w:val="24"/>
          <w:lang w:val="it-IT"/>
        </w:rPr>
        <w:t xml:space="preserve"> </w:t>
      </w:r>
      <w:r w:rsidRPr="00D379DA">
        <w:rPr>
          <w:rFonts w:ascii="Times New Roman" w:hAnsi="Times New Roman" w:cs="Times New Roman"/>
          <w:w w:val="105"/>
          <w:sz w:val="24"/>
          <w:szCs w:val="24"/>
          <w:lang w:val="it-IT"/>
        </w:rPr>
        <w:t>Responsabile</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 xml:space="preserve">della prevenzione della corruzione e della trasparenza, i cui riferimenti sono indicati nella Sezione “Amministrazione trasparente” del sito </w:t>
      </w:r>
      <w:r w:rsidRPr="00D379DA">
        <w:rPr>
          <w:rFonts w:ascii="Times New Roman" w:hAnsi="Times New Roman" w:cs="Times New Roman"/>
          <w:i/>
          <w:w w:val="105"/>
          <w:sz w:val="24"/>
          <w:szCs w:val="24"/>
          <w:lang w:val="it-IT"/>
        </w:rPr>
        <w:t xml:space="preserve">web </w:t>
      </w:r>
      <w:r w:rsidRPr="00D379DA">
        <w:rPr>
          <w:rFonts w:ascii="Times New Roman" w:hAnsi="Times New Roman" w:cs="Times New Roman"/>
          <w:w w:val="105"/>
          <w:sz w:val="24"/>
          <w:szCs w:val="24"/>
          <w:lang w:val="it-IT"/>
        </w:rPr>
        <w:t xml:space="preserve">istituzionale del Comune. Ove tale istanza venga presentata ad altro ufficio del Comune, il responsabile di tale ufficio </w:t>
      </w:r>
      <w:r w:rsidRPr="00D379DA">
        <w:rPr>
          <w:rFonts w:ascii="Times New Roman" w:hAnsi="Times New Roman" w:cs="Times New Roman"/>
          <w:w w:val="105"/>
          <w:sz w:val="24"/>
          <w:szCs w:val="24"/>
          <w:lang w:val="it-IT"/>
        </w:rPr>
        <w:lastRenderedPageBreak/>
        <w:t>provvede a trasmetterla al Responsabile della prevenzione della corruzione e della trasparenza nel più breve tempo possibile.</w:t>
      </w:r>
    </w:p>
    <w:p w:rsidR="008E6A2D" w:rsidRPr="00D379DA" w:rsidRDefault="008E6A2D" w:rsidP="007F16EF">
      <w:pPr>
        <w:pStyle w:val="Paragrafoelenco"/>
        <w:numPr>
          <w:ilvl w:val="0"/>
          <w:numId w:val="26"/>
        </w:numPr>
        <w:tabs>
          <w:tab w:val="left" w:pos="330"/>
        </w:tabs>
        <w:spacing w:line="360" w:lineRule="auto"/>
        <w:ind w:right="-7"/>
        <w:rPr>
          <w:rFonts w:ascii="Times New Roman" w:hAnsi="Times New Roman" w:cs="Times New Roman"/>
          <w:i/>
          <w:sz w:val="24"/>
          <w:szCs w:val="24"/>
          <w:lang w:val="it-IT"/>
        </w:rPr>
      </w:pPr>
      <w:r w:rsidRPr="00D379DA">
        <w:rPr>
          <w:rFonts w:ascii="Times New Roman" w:hAnsi="Times New Roman" w:cs="Times New Roman"/>
          <w:w w:val="105"/>
          <w:sz w:val="24"/>
          <w:szCs w:val="24"/>
          <w:lang w:val="it-IT"/>
        </w:rPr>
        <w:t>Nel</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caso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accesso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generalizzato,</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l’istanza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va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 xml:space="preserve">indirizzata all’Ufficio </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che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detiene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dati,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le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informazioni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 xml:space="preserve">documenti ovvero all’ufficio  indicato  dall’amministrazione  nella  sezione “Amministrazione  trasparente” del sito </w:t>
      </w:r>
      <w:r w:rsidRPr="00D379DA">
        <w:rPr>
          <w:rFonts w:ascii="Times New Roman" w:hAnsi="Times New Roman" w:cs="Times New Roman"/>
          <w:i/>
          <w:w w:val="105"/>
          <w:sz w:val="24"/>
          <w:szCs w:val="24"/>
          <w:lang w:val="it-IT"/>
        </w:rPr>
        <w:t xml:space="preserve">web </w:t>
      </w:r>
      <w:r w:rsidRPr="00D379DA">
        <w:rPr>
          <w:rFonts w:ascii="Times New Roman" w:hAnsi="Times New Roman" w:cs="Times New Roman"/>
          <w:w w:val="105"/>
          <w:sz w:val="24"/>
          <w:szCs w:val="24"/>
          <w:lang w:val="it-IT"/>
        </w:rPr>
        <w:t>istituzionale).</w:t>
      </w:r>
    </w:p>
    <w:p w:rsidR="008E6A2D" w:rsidRPr="00D379DA" w:rsidRDefault="008E6A2D" w:rsidP="007F16EF">
      <w:pPr>
        <w:pStyle w:val="Paragrafoelenco"/>
        <w:numPr>
          <w:ilvl w:val="0"/>
          <w:numId w:val="26"/>
        </w:numPr>
        <w:tabs>
          <w:tab w:val="left" w:pos="352"/>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L’istanza</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accesso</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civico</w:t>
      </w:r>
      <w:r w:rsidRPr="00D379DA">
        <w:rPr>
          <w:rFonts w:ascii="Times New Roman" w:hAnsi="Times New Roman" w:cs="Times New Roman"/>
          <w:spacing w:val="-9"/>
          <w:w w:val="105"/>
          <w:sz w:val="24"/>
          <w:szCs w:val="24"/>
          <w:lang w:val="it-IT"/>
        </w:rPr>
        <w:t xml:space="preserve"> e quella di accesso generalizzato </w:t>
      </w:r>
      <w:r w:rsidRPr="00D379DA">
        <w:rPr>
          <w:rFonts w:ascii="Times New Roman" w:hAnsi="Times New Roman" w:cs="Times New Roman"/>
          <w:w w:val="105"/>
          <w:sz w:val="24"/>
          <w:szCs w:val="24"/>
          <w:lang w:val="it-IT"/>
        </w:rPr>
        <w:t>non</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richiedono</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motivazione</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alcuna.</w:t>
      </w:r>
    </w:p>
    <w:p w:rsidR="008E6A2D" w:rsidRPr="00D379DA" w:rsidRDefault="008E6A2D" w:rsidP="00196F1B">
      <w:pPr>
        <w:pStyle w:val="Paragrafoelenco"/>
        <w:numPr>
          <w:ilvl w:val="0"/>
          <w:numId w:val="26"/>
        </w:numPr>
        <w:tabs>
          <w:tab w:val="left" w:pos="352"/>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Tutte le richieste di accesso (siano esse documentale, civico e/o generalizzato) pervenute all’Amministrazione locale dovranno essere registrate in ordine cronologico in una banca dati</w:t>
      </w:r>
      <w:r>
        <w:rPr>
          <w:rFonts w:ascii="Times New Roman" w:hAnsi="Times New Roman" w:cs="Times New Roman"/>
          <w:w w:val="105"/>
          <w:sz w:val="24"/>
          <w:szCs w:val="24"/>
          <w:lang w:val="it-IT"/>
        </w:rPr>
        <w:t xml:space="preserve"> (</w:t>
      </w:r>
      <w:r w:rsidRPr="00EC5DC5">
        <w:rPr>
          <w:rFonts w:ascii="Times New Roman" w:hAnsi="Times New Roman" w:cs="Times New Roman"/>
          <w:b/>
          <w:w w:val="105"/>
          <w:sz w:val="24"/>
          <w:szCs w:val="24"/>
          <w:lang w:val="it-IT"/>
        </w:rPr>
        <w:t>cosiddetto registro degli accessi</w:t>
      </w:r>
      <w:r>
        <w:rPr>
          <w:rFonts w:ascii="Times New Roman" w:hAnsi="Times New Roman" w:cs="Times New Roman"/>
          <w:b/>
          <w:w w:val="105"/>
          <w:sz w:val="24"/>
          <w:szCs w:val="24"/>
          <w:lang w:val="it-IT"/>
        </w:rPr>
        <w:t xml:space="preserve"> allegato A</w:t>
      </w:r>
      <w:r>
        <w:rPr>
          <w:rFonts w:ascii="Times New Roman" w:hAnsi="Times New Roman" w:cs="Times New Roman"/>
          <w:w w:val="105"/>
          <w:sz w:val="24"/>
          <w:szCs w:val="24"/>
          <w:lang w:val="it-IT"/>
        </w:rPr>
        <w:t xml:space="preserve">) </w:t>
      </w:r>
      <w:r w:rsidRPr="00D379DA">
        <w:rPr>
          <w:rFonts w:ascii="Times New Roman" w:hAnsi="Times New Roman" w:cs="Times New Roman"/>
          <w:w w:val="105"/>
          <w:sz w:val="24"/>
          <w:szCs w:val="24"/>
          <w:lang w:val="it-IT"/>
        </w:rPr>
        <w:t xml:space="preserve"> a</w:t>
      </w:r>
      <w:r>
        <w:rPr>
          <w:rFonts w:ascii="Times New Roman" w:hAnsi="Times New Roman" w:cs="Times New Roman"/>
          <w:w w:val="105"/>
          <w:sz w:val="24"/>
          <w:szCs w:val="24"/>
          <w:lang w:val="it-IT"/>
        </w:rPr>
        <w:t xml:space="preserve">ccessibile ai </w:t>
      </w:r>
      <w:r w:rsidRPr="00D379DA">
        <w:rPr>
          <w:rFonts w:ascii="Times New Roman" w:hAnsi="Times New Roman" w:cs="Times New Roman"/>
          <w:w w:val="105"/>
          <w:sz w:val="24"/>
          <w:szCs w:val="24"/>
          <w:lang w:val="it-IT"/>
        </w:rPr>
        <w:t>Responsabili degli uffici, al Responsabile anti corruzione (RPCT) e all’OIV, con indicazione:</w:t>
      </w:r>
    </w:p>
    <w:p w:rsidR="008E6A2D" w:rsidRPr="00D379DA" w:rsidRDefault="008E6A2D" w:rsidP="00196F1B">
      <w:pPr>
        <w:pStyle w:val="Paragrafoelenco"/>
        <w:numPr>
          <w:ilvl w:val="0"/>
          <w:numId w:val="31"/>
        </w:numPr>
        <w:tabs>
          <w:tab w:val="left" w:pos="230"/>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dell’ufficio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che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ha</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gestito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procedimento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accesso;</w:t>
      </w:r>
    </w:p>
    <w:p w:rsidR="008E6A2D" w:rsidRPr="00D379DA" w:rsidRDefault="008E6A2D" w:rsidP="00196F1B">
      <w:pPr>
        <w:pStyle w:val="Paragrafoelenco"/>
        <w:numPr>
          <w:ilvl w:val="0"/>
          <w:numId w:val="31"/>
        </w:numPr>
        <w:tabs>
          <w:tab w:val="left" w:pos="231"/>
        </w:tabs>
        <w:spacing w:line="360" w:lineRule="auto"/>
        <w:ind w:right="-7"/>
        <w:rPr>
          <w:rFonts w:ascii="Times New Roman" w:hAnsi="Times New Roman" w:cs="Times New Roman"/>
          <w:sz w:val="24"/>
          <w:szCs w:val="24"/>
        </w:rPr>
      </w:pPr>
      <w:r w:rsidRPr="00D379DA">
        <w:rPr>
          <w:rFonts w:ascii="Times New Roman" w:hAnsi="Times New Roman" w:cs="Times New Roman"/>
          <w:w w:val="105"/>
          <w:sz w:val="24"/>
          <w:szCs w:val="24"/>
        </w:rPr>
        <w:t>dei controinteressati</w:t>
      </w:r>
      <w:r w:rsidRPr="00D379DA">
        <w:rPr>
          <w:rFonts w:ascii="Times New Roman" w:hAnsi="Times New Roman" w:cs="Times New Roman"/>
          <w:spacing w:val="-16"/>
          <w:w w:val="105"/>
          <w:sz w:val="24"/>
          <w:szCs w:val="24"/>
        </w:rPr>
        <w:t xml:space="preserve"> </w:t>
      </w:r>
      <w:r w:rsidRPr="00D379DA">
        <w:rPr>
          <w:rFonts w:ascii="Times New Roman" w:hAnsi="Times New Roman" w:cs="Times New Roman"/>
          <w:w w:val="105"/>
          <w:sz w:val="24"/>
          <w:szCs w:val="24"/>
        </w:rPr>
        <w:t>individuati;</w:t>
      </w:r>
    </w:p>
    <w:p w:rsidR="008E6A2D" w:rsidRPr="00196F1B" w:rsidRDefault="008E6A2D" w:rsidP="00196F1B">
      <w:pPr>
        <w:pStyle w:val="Paragrafoelenco"/>
        <w:numPr>
          <w:ilvl w:val="0"/>
          <w:numId w:val="31"/>
        </w:numPr>
        <w:tabs>
          <w:tab w:val="left" w:pos="231"/>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dell’esito</w:t>
      </w:r>
      <w:r w:rsidRPr="00D379DA">
        <w:rPr>
          <w:rFonts w:ascii="Times New Roman" w:hAnsi="Times New Roman" w:cs="Times New Roman"/>
          <w:spacing w:val="-3"/>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delle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motivazioni</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che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hanno</w:t>
      </w:r>
      <w:r w:rsidRPr="00D379DA">
        <w:rPr>
          <w:rFonts w:ascii="Times New Roman" w:hAnsi="Times New Roman" w:cs="Times New Roman"/>
          <w:spacing w:val="-3"/>
          <w:w w:val="105"/>
          <w:sz w:val="24"/>
          <w:szCs w:val="24"/>
          <w:lang w:val="it-IT"/>
        </w:rPr>
        <w:t xml:space="preserve"> </w:t>
      </w:r>
      <w:r w:rsidRPr="00D379DA">
        <w:rPr>
          <w:rFonts w:ascii="Times New Roman" w:hAnsi="Times New Roman" w:cs="Times New Roman"/>
          <w:w w:val="105"/>
          <w:sz w:val="24"/>
          <w:szCs w:val="24"/>
          <w:lang w:val="it-IT"/>
        </w:rPr>
        <w:t>portato</w:t>
      </w:r>
      <w:r w:rsidRPr="00D379DA">
        <w:rPr>
          <w:rFonts w:ascii="Times New Roman" w:hAnsi="Times New Roman" w:cs="Times New Roman"/>
          <w:spacing w:val="-3"/>
          <w:w w:val="105"/>
          <w:sz w:val="24"/>
          <w:szCs w:val="24"/>
          <w:lang w:val="it-IT"/>
        </w:rPr>
        <w:t xml:space="preserve"> </w:t>
      </w:r>
      <w:r w:rsidRPr="00D379DA">
        <w:rPr>
          <w:rFonts w:ascii="Times New Roman" w:hAnsi="Times New Roman" w:cs="Times New Roman"/>
          <w:w w:val="105"/>
          <w:sz w:val="24"/>
          <w:szCs w:val="24"/>
          <w:lang w:val="it-IT"/>
        </w:rPr>
        <w:t>ad</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autorizzare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3"/>
          <w:w w:val="105"/>
          <w:sz w:val="24"/>
          <w:szCs w:val="24"/>
          <w:lang w:val="it-IT"/>
        </w:rPr>
        <w:t xml:space="preserve"> </w:t>
      </w:r>
      <w:r w:rsidRPr="00D379DA">
        <w:rPr>
          <w:rFonts w:ascii="Times New Roman" w:hAnsi="Times New Roman" w:cs="Times New Roman"/>
          <w:w w:val="105"/>
          <w:sz w:val="24"/>
          <w:szCs w:val="24"/>
          <w:lang w:val="it-IT"/>
        </w:rPr>
        <w:t>negare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3"/>
          <w:w w:val="105"/>
          <w:sz w:val="24"/>
          <w:szCs w:val="24"/>
          <w:lang w:val="it-IT"/>
        </w:rPr>
        <w:t xml:space="preserve"> </w:t>
      </w:r>
      <w:r w:rsidRPr="00D379DA">
        <w:rPr>
          <w:rFonts w:ascii="Times New Roman" w:hAnsi="Times New Roman" w:cs="Times New Roman"/>
          <w:w w:val="105"/>
          <w:sz w:val="24"/>
          <w:szCs w:val="24"/>
          <w:lang w:val="it-IT"/>
        </w:rPr>
        <w:t>differire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l’accesso</w:t>
      </w:r>
      <w:r w:rsidRPr="00D379DA">
        <w:rPr>
          <w:rFonts w:ascii="Times New Roman" w:hAnsi="Times New Roman" w:cs="Times New Roman"/>
          <w:spacing w:val="-3"/>
          <w:w w:val="105"/>
          <w:sz w:val="24"/>
          <w:szCs w:val="24"/>
          <w:lang w:val="it-IT"/>
        </w:rPr>
        <w:t xml:space="preserve"> </w:t>
      </w:r>
      <w:r w:rsidRPr="00D379DA">
        <w:rPr>
          <w:rFonts w:ascii="Times New Roman" w:hAnsi="Times New Roman" w:cs="Times New Roman"/>
          <w:w w:val="105"/>
          <w:sz w:val="24"/>
          <w:szCs w:val="24"/>
          <w:lang w:val="it-IT"/>
        </w:rPr>
        <w:t>nonché</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l’esito di eventuali ricorsi proposti dai richiedenti o dai</w:t>
      </w:r>
      <w:r w:rsidRPr="00D379DA">
        <w:rPr>
          <w:rFonts w:ascii="Times New Roman" w:hAnsi="Times New Roman" w:cs="Times New Roman"/>
          <w:spacing w:val="-35"/>
          <w:w w:val="105"/>
          <w:sz w:val="24"/>
          <w:szCs w:val="24"/>
          <w:lang w:val="it-IT"/>
        </w:rPr>
        <w:t xml:space="preserve"> </w:t>
      </w:r>
      <w:r>
        <w:rPr>
          <w:rFonts w:ascii="Times New Roman" w:hAnsi="Times New Roman" w:cs="Times New Roman"/>
          <w:w w:val="105"/>
          <w:sz w:val="24"/>
          <w:szCs w:val="24"/>
          <w:lang w:val="it-IT"/>
        </w:rPr>
        <w:t>contro interessati.</w:t>
      </w:r>
    </w:p>
    <w:p w:rsidR="008E6A2D" w:rsidRPr="00196F1B" w:rsidRDefault="008E6A2D" w:rsidP="00196F1B">
      <w:pPr>
        <w:pStyle w:val="Paragrafoelenco"/>
        <w:numPr>
          <w:ilvl w:val="0"/>
          <w:numId w:val="26"/>
        </w:numPr>
        <w:tabs>
          <w:tab w:val="left" w:pos="231"/>
        </w:tabs>
        <w:spacing w:line="360" w:lineRule="auto"/>
        <w:ind w:right="-7"/>
        <w:rPr>
          <w:rFonts w:ascii="Times New Roman" w:hAnsi="Times New Roman" w:cs="Times New Roman"/>
          <w:sz w:val="24"/>
          <w:szCs w:val="24"/>
          <w:lang w:val="it-IT"/>
        </w:rPr>
      </w:pPr>
      <w:r>
        <w:rPr>
          <w:rFonts w:ascii="Times New Roman" w:hAnsi="Times New Roman" w:cs="Times New Roman"/>
          <w:sz w:val="24"/>
          <w:szCs w:val="24"/>
          <w:shd w:val="clear" w:color="auto" w:fill="FFFFFF"/>
          <w:lang w:val="it-IT"/>
        </w:rPr>
        <w:t xml:space="preserve"> </w:t>
      </w:r>
      <w:r w:rsidRPr="00196F1B">
        <w:rPr>
          <w:rFonts w:ascii="Times New Roman" w:hAnsi="Times New Roman" w:cs="Times New Roman"/>
          <w:sz w:val="24"/>
          <w:szCs w:val="24"/>
          <w:shd w:val="clear" w:color="auto" w:fill="FFFFFF"/>
          <w:lang w:val="it-IT"/>
        </w:rPr>
        <w:t xml:space="preserve">Detto registro sarà pubblicato </w:t>
      </w:r>
      <w:r>
        <w:rPr>
          <w:rFonts w:ascii="Times New Roman" w:hAnsi="Times New Roman" w:cs="Times New Roman"/>
          <w:sz w:val="24"/>
          <w:szCs w:val="24"/>
          <w:shd w:val="clear" w:color="auto" w:fill="FFFFFF"/>
          <w:lang w:val="it-IT"/>
        </w:rPr>
        <w:t xml:space="preserve"> , </w:t>
      </w:r>
      <w:r w:rsidRPr="00196F1B">
        <w:rPr>
          <w:rFonts w:ascii="Times New Roman" w:hAnsi="Times New Roman" w:cs="Times New Roman"/>
          <w:sz w:val="24"/>
          <w:szCs w:val="24"/>
          <w:shd w:val="clear" w:color="auto" w:fill="FFFFFF"/>
          <w:lang w:val="it-IT"/>
        </w:rPr>
        <w:t>oscurando i dati personali eventualmente presenti, e tenuto aggiornato almeno ogni sei mesi nella sezione Amministrazione trasparente, "altri contenuti - accesso civico" del sito web istituzionale</w:t>
      </w:r>
      <w:r>
        <w:rPr>
          <w:rFonts w:ascii="Times New Roman" w:hAnsi="Times New Roman" w:cs="Times New Roman"/>
          <w:sz w:val="24"/>
          <w:szCs w:val="24"/>
          <w:shd w:val="clear" w:color="auto" w:fill="FFFFFF"/>
          <w:lang w:val="it-IT"/>
        </w:rPr>
        <w:t>;</w:t>
      </w:r>
    </w:p>
    <w:p w:rsidR="008E6A2D" w:rsidRPr="00D379DA" w:rsidRDefault="008E6A2D" w:rsidP="00196F1B">
      <w:pPr>
        <w:pStyle w:val="Paragrafoelenco"/>
        <w:numPr>
          <w:ilvl w:val="0"/>
          <w:numId w:val="26"/>
        </w:numPr>
        <w:tabs>
          <w:tab w:val="left" w:pos="330"/>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RPCT</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può</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chiedere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in</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ogni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momento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agli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uffici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informazioni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sull’esito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delle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istanze.</w:t>
      </w:r>
    </w:p>
    <w:p w:rsidR="008E6A2D" w:rsidRPr="00D379DA" w:rsidRDefault="008E6A2D" w:rsidP="007F16EF">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68309F" w:rsidRDefault="008E6A2D" w:rsidP="002428D5">
      <w:pPr>
        <w:spacing w:line="360" w:lineRule="auto"/>
        <w:ind w:right="-7"/>
        <w:jc w:val="both"/>
        <w:rPr>
          <w:rFonts w:ascii="Times New Roman" w:hAnsi="Times New Roman" w:cs="Times New Roman"/>
          <w:b/>
          <w:sz w:val="24"/>
          <w:szCs w:val="24"/>
        </w:rPr>
      </w:pPr>
      <w:r w:rsidRPr="0068309F">
        <w:rPr>
          <w:rFonts w:ascii="Times New Roman" w:hAnsi="Times New Roman" w:cs="Times New Roman"/>
          <w:b/>
          <w:w w:val="105"/>
          <w:sz w:val="24"/>
          <w:szCs w:val="24"/>
        </w:rPr>
        <w:t>Art. 5  Responsabili del procedimento</w:t>
      </w:r>
    </w:p>
    <w:p w:rsidR="008E6A2D" w:rsidRPr="00D379DA" w:rsidRDefault="008E6A2D" w:rsidP="002428D5">
      <w:pPr>
        <w:pStyle w:val="Corpotesto"/>
        <w:spacing w:line="360" w:lineRule="auto"/>
        <w:ind w:right="-7"/>
        <w:jc w:val="both"/>
        <w:rPr>
          <w:rFonts w:ascii="Times New Roman" w:hAnsi="Times New Roman" w:cs="Times New Roman"/>
          <w:b/>
          <w:sz w:val="24"/>
          <w:szCs w:val="24"/>
        </w:rPr>
      </w:pPr>
    </w:p>
    <w:p w:rsidR="008E6A2D" w:rsidRPr="00D379DA" w:rsidRDefault="008E6A2D" w:rsidP="002428D5">
      <w:pPr>
        <w:pStyle w:val="Paragrafoelenco"/>
        <w:numPr>
          <w:ilvl w:val="0"/>
          <w:numId w:val="8"/>
        </w:numPr>
        <w:tabs>
          <w:tab w:val="left" w:pos="343"/>
          <w:tab w:val="left" w:pos="393"/>
        </w:tabs>
        <w:spacing w:line="360" w:lineRule="auto"/>
        <w:ind w:left="0" w:right="-7" w:firstLine="0"/>
        <w:rPr>
          <w:rFonts w:ascii="Times New Roman" w:hAnsi="Times New Roman" w:cs="Times New Roman"/>
          <w:sz w:val="24"/>
          <w:szCs w:val="24"/>
          <w:lang w:val="it-IT"/>
        </w:rPr>
      </w:pPr>
      <w:r>
        <w:rPr>
          <w:rFonts w:ascii="Times New Roman" w:hAnsi="Times New Roman" w:cs="Times New Roman"/>
          <w:w w:val="105"/>
          <w:sz w:val="24"/>
          <w:szCs w:val="24"/>
          <w:lang w:val="it-IT"/>
        </w:rPr>
        <w:t xml:space="preserve">I </w:t>
      </w:r>
      <w:r w:rsidRPr="00D379DA">
        <w:rPr>
          <w:rFonts w:ascii="Times New Roman" w:hAnsi="Times New Roman" w:cs="Times New Roman"/>
          <w:w w:val="105"/>
          <w:sz w:val="24"/>
          <w:szCs w:val="24"/>
          <w:lang w:val="it-IT"/>
        </w:rPr>
        <w:t>Responsabili degli uffici del Comune garantiscono il tempestivo e regolare flusso delle informazioni da</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pubblicare, controllano ed assicurano la regolare attuazione dell’accesso e possono affidare ad altro dipendente l’attività istruttoria ed ogni altro adempimento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inerente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procedimento,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mantenendone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comunque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la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 xml:space="preserve">responsabilità. </w:t>
      </w:r>
    </w:p>
    <w:p w:rsidR="008E6A2D" w:rsidRPr="00D379DA" w:rsidRDefault="008E6A2D" w:rsidP="002428D5">
      <w:pPr>
        <w:pStyle w:val="Paragrafoelenco"/>
        <w:numPr>
          <w:ilvl w:val="0"/>
          <w:numId w:val="8"/>
        </w:numPr>
        <w:tabs>
          <w:tab w:val="left" w:pos="343"/>
          <w:tab w:val="left" w:pos="393"/>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Nel caso di istanze per l’ accesso civico il Responsabile della prevenzione della corruzione e trasparenza ha l’obbligo di segnalare, in relazione alla loro gravità, i casi di inadempimento o adempimento parziale all’ufficio di disciplina del Comune ai fini dell’eventuale attivazione del procedimento disciplinare; la segnalazione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degli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inadempimenti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viene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effettuata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anche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al</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Sindaco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all’OIV</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 xml:space="preserve">ai fini dell’attivazione dei procedimenti rispettivamente competenti in tema </w:t>
      </w:r>
      <w:r w:rsidRPr="00D379DA">
        <w:rPr>
          <w:rFonts w:ascii="Times New Roman" w:hAnsi="Times New Roman" w:cs="Times New Roman"/>
          <w:w w:val="105"/>
          <w:sz w:val="24"/>
          <w:szCs w:val="24"/>
          <w:lang w:val="it-IT"/>
        </w:rPr>
        <w:lastRenderedPageBreak/>
        <w:t>di responsabilità. Se il documento, l’informazione o il dato richiesti risultino essere già pubblicati sul sito istituzionale dell’ente nel rispetto della normativa vigente, il responsabile del procedimento comunica tempestivamente al richiedente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l’avvenuta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pubblicazione,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indicandogli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relativo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collegamento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ipertestuale.</w:t>
      </w: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rPr>
      </w:pPr>
      <w:r w:rsidRPr="00D379DA">
        <w:rPr>
          <w:rFonts w:ascii="Times New Roman" w:hAnsi="Times New Roman" w:cs="Times New Roman"/>
          <w:b/>
          <w:w w:val="105"/>
          <w:sz w:val="24"/>
          <w:szCs w:val="24"/>
        </w:rPr>
        <w:t>Art. 6 Soggetti Controinteressati</w:t>
      </w:r>
    </w:p>
    <w:p w:rsidR="008E6A2D" w:rsidRPr="00D379DA" w:rsidRDefault="008E6A2D" w:rsidP="002428D5">
      <w:pPr>
        <w:pStyle w:val="Corpotesto"/>
        <w:spacing w:line="360" w:lineRule="auto"/>
        <w:ind w:right="-7"/>
        <w:jc w:val="both"/>
        <w:rPr>
          <w:rFonts w:ascii="Times New Roman" w:hAnsi="Times New Roman" w:cs="Times New Roman"/>
          <w:b/>
          <w:sz w:val="24"/>
          <w:szCs w:val="24"/>
        </w:rPr>
      </w:pPr>
    </w:p>
    <w:p w:rsidR="008E6A2D" w:rsidRPr="00D379DA" w:rsidRDefault="008E6A2D" w:rsidP="002428D5">
      <w:pPr>
        <w:pStyle w:val="Paragrafoelenco"/>
        <w:numPr>
          <w:ilvl w:val="0"/>
          <w:numId w:val="11"/>
        </w:numPr>
        <w:tabs>
          <w:tab w:val="left" w:pos="358"/>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 xml:space="preserve">L’ufficio cui è indirizzata la richiesta di accesso </w:t>
      </w:r>
      <w:r w:rsidRPr="0068309F">
        <w:rPr>
          <w:rFonts w:ascii="Times New Roman" w:hAnsi="Times New Roman" w:cs="Times New Roman"/>
          <w:b/>
          <w:w w:val="105"/>
          <w:sz w:val="24"/>
          <w:szCs w:val="24"/>
          <w:lang w:val="it-IT"/>
        </w:rPr>
        <w:t>generalizzato</w:t>
      </w:r>
      <w:r w:rsidRPr="00D379DA">
        <w:rPr>
          <w:rFonts w:ascii="Times New Roman" w:hAnsi="Times New Roman" w:cs="Times New Roman"/>
          <w:w w:val="105"/>
          <w:sz w:val="24"/>
          <w:szCs w:val="24"/>
          <w:lang w:val="it-IT"/>
        </w:rPr>
        <w:t xml:space="preserve">, se individua soggetti controinteressati </w:t>
      </w:r>
      <w:r>
        <w:rPr>
          <w:rFonts w:ascii="Times New Roman" w:hAnsi="Times New Roman" w:cs="Times New Roman"/>
          <w:w w:val="105"/>
          <w:sz w:val="24"/>
          <w:szCs w:val="24"/>
          <w:lang w:val="it-IT"/>
        </w:rPr>
        <w:t xml:space="preserve">, </w:t>
      </w:r>
      <w:r w:rsidRPr="00D379DA">
        <w:rPr>
          <w:rFonts w:ascii="Times New Roman" w:hAnsi="Times New Roman" w:cs="Times New Roman"/>
          <w:w w:val="105"/>
          <w:sz w:val="24"/>
          <w:szCs w:val="24"/>
          <w:lang w:val="it-IT"/>
        </w:rPr>
        <w:t>è tenuto a dare comunicazione agli stessi, mediante invio di copia della stessa, a mezzo di raccomandata con avviso di ricevimento o per via telematica per coloro che abbiano acconsentito a tale forma di comunicazione.</w:t>
      </w:r>
    </w:p>
    <w:p w:rsidR="008E6A2D" w:rsidRPr="00D379DA" w:rsidRDefault="008E6A2D" w:rsidP="002428D5">
      <w:pPr>
        <w:pStyle w:val="Paragrafoelenco"/>
        <w:numPr>
          <w:ilvl w:val="0"/>
          <w:numId w:val="11"/>
        </w:numPr>
        <w:tabs>
          <w:tab w:val="left" w:pos="363"/>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 soggetti controinteressati sono esclusivamente le persone fisiche e giuridiche portatrici dei seguenti interessi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privati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cui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all’art.</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5-bis,</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c.</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2</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decreto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trasparenza:</w:t>
      </w:r>
    </w:p>
    <w:p w:rsidR="008E6A2D" w:rsidRPr="00D379DA" w:rsidRDefault="008E6A2D" w:rsidP="009E2CED">
      <w:pPr>
        <w:pStyle w:val="Paragrafoelenco"/>
        <w:numPr>
          <w:ilvl w:val="0"/>
          <w:numId w:val="10"/>
        </w:numPr>
        <w:tabs>
          <w:tab w:val="left" w:pos="34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protezione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dei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dati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personali,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in</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conformità</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al</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D.Lgs.</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n.</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196/2003;</w:t>
      </w:r>
    </w:p>
    <w:p w:rsidR="008E6A2D" w:rsidRPr="00D379DA" w:rsidRDefault="008E6A2D" w:rsidP="002428D5">
      <w:pPr>
        <w:pStyle w:val="Paragrafoelenco"/>
        <w:numPr>
          <w:ilvl w:val="0"/>
          <w:numId w:val="10"/>
        </w:numPr>
        <w:tabs>
          <w:tab w:val="left" w:pos="34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libertà</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segretezza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della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corrispondenza, con riferimento in particolare alle informazioni di natura confidenziale nella stessa contenute;</w:t>
      </w:r>
    </w:p>
    <w:p w:rsidR="008E6A2D" w:rsidRPr="00D379DA" w:rsidRDefault="008E6A2D" w:rsidP="002428D5">
      <w:pPr>
        <w:pStyle w:val="Paragrafoelenco"/>
        <w:numPr>
          <w:ilvl w:val="0"/>
          <w:numId w:val="10"/>
        </w:numPr>
        <w:tabs>
          <w:tab w:val="left" w:pos="352"/>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interessi economici e commerciali, ivi compresi la proprietà intellettuale, il diritto d’autore e i segreti commerciali.</w:t>
      </w:r>
    </w:p>
    <w:p w:rsidR="008E6A2D" w:rsidRPr="00D379DA" w:rsidRDefault="008E6A2D" w:rsidP="002428D5">
      <w:pPr>
        <w:pStyle w:val="Paragrafoelenco"/>
        <w:numPr>
          <w:ilvl w:val="0"/>
          <w:numId w:val="11"/>
        </w:numPr>
        <w:tabs>
          <w:tab w:val="left" w:pos="419"/>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Possono essere controinteressati anche le persone fisiche interne all’amministrazione comunale (componenti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degli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organi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indirizzo,</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spacing w:val="-6"/>
          <w:w w:val="105"/>
          <w:sz w:val="24"/>
          <w:szCs w:val="24"/>
          <w:lang w:val="it-IT"/>
        </w:rPr>
        <w:t>posizioni organizzative,</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dipendenti,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componenti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altri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organismi).</w:t>
      </w:r>
    </w:p>
    <w:p w:rsidR="008E6A2D" w:rsidRPr="00D379DA" w:rsidRDefault="008E6A2D" w:rsidP="002428D5">
      <w:pPr>
        <w:pStyle w:val="Paragrafoelenco"/>
        <w:numPr>
          <w:ilvl w:val="0"/>
          <w:numId w:val="11"/>
        </w:numPr>
        <w:tabs>
          <w:tab w:val="left" w:pos="486"/>
        </w:tabs>
        <w:spacing w:line="360" w:lineRule="auto"/>
        <w:ind w:left="0" w:right="-7" w:firstLine="0"/>
        <w:rPr>
          <w:rFonts w:ascii="Times New Roman" w:hAnsi="Times New Roman" w:cs="Times New Roman"/>
          <w:w w:val="105"/>
          <w:sz w:val="24"/>
          <w:szCs w:val="24"/>
          <w:lang w:val="it-IT"/>
        </w:rPr>
      </w:pPr>
      <w:r w:rsidRPr="00D379DA">
        <w:rPr>
          <w:rFonts w:ascii="Times New Roman" w:hAnsi="Times New Roman" w:cs="Times New Roman"/>
          <w:w w:val="105"/>
          <w:sz w:val="24"/>
          <w:szCs w:val="24"/>
          <w:lang w:val="it-IT"/>
        </w:rPr>
        <w:t>Entro dieci giorni dalla ricezione della comunicazione, i controinteressati possono presentare una motivata opposizione, anche per via telematica, alla richiesta di accesso. Nel caso di mancata ricezione della comunicazione si procede applicando le disposizioni sulla irreperibilità. Decorso tale termine, l’Amministrazione comunale provvede sulla richiesta di accesso, accertata la ricezione della comunicazione da parte dei</w:t>
      </w:r>
      <w:r w:rsidRPr="00D379DA">
        <w:rPr>
          <w:rFonts w:ascii="Times New Roman" w:hAnsi="Times New Roman" w:cs="Times New Roman"/>
          <w:spacing w:val="-15"/>
          <w:w w:val="105"/>
          <w:sz w:val="24"/>
          <w:szCs w:val="24"/>
          <w:lang w:val="it-IT"/>
        </w:rPr>
        <w:t xml:space="preserve"> </w:t>
      </w:r>
      <w:r w:rsidRPr="00D379DA">
        <w:rPr>
          <w:rFonts w:ascii="Times New Roman" w:hAnsi="Times New Roman" w:cs="Times New Roman"/>
          <w:w w:val="105"/>
          <w:sz w:val="24"/>
          <w:szCs w:val="24"/>
          <w:lang w:val="it-IT"/>
        </w:rPr>
        <w:t xml:space="preserve">controinteressati. </w:t>
      </w:r>
    </w:p>
    <w:p w:rsidR="008E6A2D" w:rsidRPr="00D379DA" w:rsidRDefault="008E6A2D" w:rsidP="002428D5">
      <w:pPr>
        <w:pStyle w:val="Paragrafoelenco"/>
        <w:numPr>
          <w:ilvl w:val="0"/>
          <w:numId w:val="11"/>
        </w:numPr>
        <w:tabs>
          <w:tab w:val="left" w:pos="486"/>
        </w:tabs>
        <w:spacing w:line="360" w:lineRule="auto"/>
        <w:ind w:left="0" w:right="-7" w:firstLine="0"/>
        <w:rPr>
          <w:rFonts w:ascii="Times New Roman" w:hAnsi="Times New Roman" w:cs="Times New Roman"/>
          <w:w w:val="105"/>
          <w:sz w:val="24"/>
          <w:szCs w:val="24"/>
          <w:lang w:val="it-IT"/>
        </w:rPr>
      </w:pPr>
      <w:r w:rsidRPr="00D379DA">
        <w:rPr>
          <w:rFonts w:ascii="Times New Roman" w:hAnsi="Times New Roman" w:cs="Times New Roman"/>
          <w:w w:val="105"/>
          <w:sz w:val="24"/>
          <w:szCs w:val="24"/>
          <w:lang w:val="it-IT"/>
        </w:rPr>
        <w:t>La comunicazione ai soggetti controinteressati non è dovuta nel caso in cui l’istanza riguardi l’accesso civico,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cioè</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dati,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documenti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ed</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informazioni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oggetto</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pubblicazione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obbligatoria.</w:t>
      </w: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rPr>
      </w:pPr>
      <w:r w:rsidRPr="00D379DA">
        <w:rPr>
          <w:rFonts w:ascii="Times New Roman" w:hAnsi="Times New Roman" w:cs="Times New Roman"/>
          <w:b/>
          <w:w w:val="105"/>
          <w:sz w:val="24"/>
          <w:szCs w:val="24"/>
        </w:rPr>
        <w:t>Art. 7  Termini del procedimento</w:t>
      </w:r>
    </w:p>
    <w:p w:rsidR="008E6A2D" w:rsidRPr="00D379DA" w:rsidRDefault="008E6A2D" w:rsidP="002428D5">
      <w:pPr>
        <w:pStyle w:val="Corpotesto"/>
        <w:spacing w:line="360" w:lineRule="auto"/>
        <w:ind w:right="-7"/>
        <w:jc w:val="both"/>
        <w:rPr>
          <w:rFonts w:ascii="Times New Roman" w:hAnsi="Times New Roman" w:cs="Times New Roman"/>
          <w:b/>
          <w:sz w:val="24"/>
          <w:szCs w:val="24"/>
        </w:rPr>
      </w:pPr>
    </w:p>
    <w:p w:rsidR="008E6A2D" w:rsidRPr="00D379DA" w:rsidRDefault="008E6A2D" w:rsidP="002428D5">
      <w:pPr>
        <w:pStyle w:val="Paragrafoelenco"/>
        <w:numPr>
          <w:ilvl w:val="0"/>
          <w:numId w:val="14"/>
        </w:numPr>
        <w:tabs>
          <w:tab w:val="left" w:pos="40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 xml:space="preserve">Il procedimento di accesso, sia civico che generalizzato, deve concludersi con </w:t>
      </w:r>
      <w:r w:rsidRPr="00D379DA">
        <w:rPr>
          <w:rFonts w:ascii="Times New Roman" w:hAnsi="Times New Roman" w:cs="Times New Roman"/>
          <w:w w:val="105"/>
          <w:sz w:val="24"/>
          <w:szCs w:val="24"/>
          <w:lang w:val="it-IT"/>
        </w:rPr>
        <w:lastRenderedPageBreak/>
        <w:t xml:space="preserve">provvedimento espresso e motivato nel termine di trenta giorni dalla presentazione dell’istanza con la comunicazione del relativo esito al richiedente e agli eventuali soggetti controinteressati. </w:t>
      </w:r>
      <w:r w:rsidRPr="00D379DA">
        <w:rPr>
          <w:rFonts w:ascii="Times New Roman" w:hAnsi="Times New Roman" w:cs="Times New Roman"/>
          <w:spacing w:val="-4"/>
          <w:w w:val="105"/>
          <w:sz w:val="24"/>
          <w:szCs w:val="24"/>
          <w:lang w:val="it-IT"/>
        </w:rPr>
        <w:t xml:space="preserve">Tali </w:t>
      </w:r>
      <w:r w:rsidRPr="00D379DA">
        <w:rPr>
          <w:rFonts w:ascii="Times New Roman" w:hAnsi="Times New Roman" w:cs="Times New Roman"/>
          <w:w w:val="105"/>
          <w:sz w:val="24"/>
          <w:szCs w:val="24"/>
          <w:lang w:val="it-IT"/>
        </w:rPr>
        <w:t>termini sono sospesi nel caso di comunicazione dell’istanza ai controinteressati durante il tempo stabilito dalla norma per consentire agli stessi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presentare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eventuale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opposizione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(10</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giorni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dalla</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ricezione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della</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comunicazione o I termini diversi che si applicano in caso di irreperibilità).</w:t>
      </w:r>
    </w:p>
    <w:p w:rsidR="008E6A2D" w:rsidRPr="00D379DA" w:rsidRDefault="008E6A2D" w:rsidP="002428D5">
      <w:pPr>
        <w:pStyle w:val="Paragrafoelenco"/>
        <w:numPr>
          <w:ilvl w:val="0"/>
          <w:numId w:val="14"/>
        </w:numPr>
        <w:tabs>
          <w:tab w:val="left" w:pos="372"/>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In caso di accoglimento, l’ufficio competente provvede a trasmettere tempestivamente al richiedente i dati o i documenti richiesti, ovvero, nel caso in cui l’istanza riguardi l’accesso civico, a pubblicare sul sito i dati, le informazioni o i documenti richiesti e a comunicare al richiedente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l’avvenuta</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pubblicazione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dello</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stesso,</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indicandogli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relativo</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collegamento</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ipertestuale.</w:t>
      </w:r>
    </w:p>
    <w:p w:rsidR="008E6A2D" w:rsidRPr="00D379DA" w:rsidRDefault="008E6A2D" w:rsidP="002428D5">
      <w:pPr>
        <w:pStyle w:val="Paragrafoelenco"/>
        <w:numPr>
          <w:ilvl w:val="0"/>
          <w:numId w:val="14"/>
        </w:numPr>
        <w:tabs>
          <w:tab w:val="left" w:pos="354"/>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Qualora vi sia stato l’accoglimento della richiesta di accesso generalizzato nonostante l’opposizione del controinteressato, il Comune è tenuto a darne comunicazione a quest’ultimo. I dati o i documenti richiesti possono essere trasmessi al richiedente non prima di quindici giorni dalla ricezione della stessa comunicazione da parte del controinteressato, ciò anche al fine di consentire a quest’ultimo di presentare eventualmente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richiesta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riesame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ricorso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al</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difensore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civico,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oppure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ricorso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al</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giudice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amministrativo.</w:t>
      </w:r>
    </w:p>
    <w:p w:rsidR="008E6A2D" w:rsidRPr="00D379DA" w:rsidRDefault="008E6A2D" w:rsidP="002428D5">
      <w:pPr>
        <w:pStyle w:val="Paragrafoelenco"/>
        <w:numPr>
          <w:ilvl w:val="0"/>
          <w:numId w:val="14"/>
        </w:numPr>
        <w:tabs>
          <w:tab w:val="left" w:pos="33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Nel caso di richiesta di accesso generalizzato, il Comune deve motivare l’eventuale rifiuto, differimento o la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limitazione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dell’accesso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con</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riferimento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soli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casi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limiti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stabiliti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dall’art.</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5-bis</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D.Lgs. n. 33/2013.</w:t>
      </w: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spacing w:line="360" w:lineRule="auto"/>
        <w:ind w:right="-7"/>
        <w:jc w:val="both"/>
        <w:rPr>
          <w:rFonts w:ascii="Times New Roman" w:hAnsi="Times New Roman" w:cs="Times New Roman"/>
          <w:b/>
          <w:w w:val="105"/>
          <w:sz w:val="24"/>
          <w:szCs w:val="24"/>
        </w:rPr>
      </w:pPr>
      <w:r w:rsidRPr="00D379DA">
        <w:rPr>
          <w:rFonts w:ascii="Times New Roman" w:hAnsi="Times New Roman" w:cs="Times New Roman"/>
          <w:b/>
          <w:w w:val="105"/>
          <w:sz w:val="24"/>
          <w:szCs w:val="24"/>
        </w:rPr>
        <w:t>Art. 8 Costi</w:t>
      </w:r>
    </w:p>
    <w:p w:rsidR="008E6A2D" w:rsidRPr="00D379DA" w:rsidRDefault="008E6A2D" w:rsidP="002428D5">
      <w:pPr>
        <w:spacing w:line="360" w:lineRule="auto"/>
        <w:ind w:right="-7"/>
        <w:jc w:val="both"/>
        <w:rPr>
          <w:rFonts w:ascii="Times New Roman" w:hAnsi="Times New Roman" w:cs="Times New Roman"/>
          <w:b/>
          <w:w w:val="105"/>
          <w:sz w:val="24"/>
          <w:szCs w:val="24"/>
        </w:rPr>
      </w:pPr>
    </w:p>
    <w:p w:rsidR="008E6A2D" w:rsidRPr="00D379DA" w:rsidRDefault="008E6A2D" w:rsidP="002428D5">
      <w:pPr>
        <w:pStyle w:val="Paragrafoelenco"/>
        <w:numPr>
          <w:ilvl w:val="0"/>
          <w:numId w:val="23"/>
        </w:numPr>
        <w:spacing w:line="360" w:lineRule="auto"/>
        <w:ind w:left="0" w:right="-7"/>
        <w:rPr>
          <w:rFonts w:ascii="Times New Roman" w:hAnsi="Times New Roman" w:cs="Times New Roman"/>
          <w:w w:val="105"/>
          <w:sz w:val="24"/>
          <w:szCs w:val="24"/>
          <w:lang w:val="it-IT"/>
        </w:rPr>
      </w:pPr>
      <w:r w:rsidRPr="00D379DA">
        <w:rPr>
          <w:rFonts w:ascii="Times New Roman" w:hAnsi="Times New Roman" w:cs="Times New Roman"/>
          <w:w w:val="105"/>
          <w:sz w:val="24"/>
          <w:szCs w:val="24"/>
          <w:lang w:val="it-IT"/>
        </w:rPr>
        <w:t>Le richieste di accesso civico non richiedono il versamento di alcun corrispettivo per l’attività svolta dall’ente.</w:t>
      </w:r>
    </w:p>
    <w:p w:rsidR="008E6A2D" w:rsidRPr="00D379DA" w:rsidRDefault="008E6A2D" w:rsidP="002428D5">
      <w:pPr>
        <w:pStyle w:val="Paragrafoelenco"/>
        <w:numPr>
          <w:ilvl w:val="0"/>
          <w:numId w:val="23"/>
        </w:numPr>
        <w:spacing w:line="360" w:lineRule="auto"/>
        <w:ind w:left="0" w:right="-7"/>
        <w:rPr>
          <w:rFonts w:ascii="Times New Roman" w:hAnsi="Times New Roman" w:cs="Times New Roman"/>
          <w:w w:val="105"/>
          <w:sz w:val="24"/>
          <w:szCs w:val="24"/>
          <w:lang w:val="it-IT"/>
        </w:rPr>
      </w:pPr>
      <w:r w:rsidRPr="00D379DA">
        <w:rPr>
          <w:rFonts w:ascii="Times New Roman" w:hAnsi="Times New Roman" w:cs="Times New Roman"/>
          <w:w w:val="105"/>
          <w:sz w:val="24"/>
          <w:szCs w:val="24"/>
          <w:lang w:val="it-IT"/>
        </w:rPr>
        <w:t>Le richieste di accesso generalizzato soddisfatte attraverso la trasmissione di documenti, dati, informazioni in formato cartaceo determinano la necessità di versare un corrispettivo per la riproduzione che è determinato</w:t>
      </w:r>
      <w:r>
        <w:rPr>
          <w:rFonts w:ascii="Times New Roman" w:hAnsi="Times New Roman" w:cs="Times New Roman"/>
          <w:w w:val="105"/>
          <w:sz w:val="24"/>
          <w:szCs w:val="24"/>
          <w:lang w:val="it-IT"/>
        </w:rPr>
        <w:t xml:space="preserve"> con apposita deliberazione da parte della Giunta comunale.</w:t>
      </w:r>
    </w:p>
    <w:p w:rsidR="008E6A2D" w:rsidRPr="00D379DA" w:rsidRDefault="008E6A2D" w:rsidP="002428D5">
      <w:pPr>
        <w:pStyle w:val="Paragrafoelenco"/>
        <w:numPr>
          <w:ilvl w:val="0"/>
          <w:numId w:val="23"/>
        </w:numPr>
        <w:spacing w:line="360" w:lineRule="auto"/>
        <w:ind w:left="0" w:right="-7"/>
        <w:rPr>
          <w:rFonts w:ascii="Times New Roman" w:hAnsi="Times New Roman" w:cs="Times New Roman"/>
          <w:w w:val="105"/>
          <w:sz w:val="24"/>
          <w:szCs w:val="24"/>
          <w:lang w:val="it-IT"/>
        </w:rPr>
      </w:pPr>
      <w:r w:rsidRPr="00D379DA">
        <w:rPr>
          <w:rFonts w:ascii="Times New Roman" w:hAnsi="Times New Roman" w:cs="Times New Roman"/>
          <w:w w:val="105"/>
          <w:sz w:val="24"/>
          <w:szCs w:val="24"/>
          <w:lang w:val="it-IT"/>
        </w:rPr>
        <w:t>Per le richieste di acc</w:t>
      </w:r>
      <w:r>
        <w:rPr>
          <w:rFonts w:ascii="Times New Roman" w:hAnsi="Times New Roman" w:cs="Times New Roman"/>
          <w:w w:val="105"/>
          <w:sz w:val="24"/>
          <w:szCs w:val="24"/>
          <w:lang w:val="it-IT"/>
        </w:rPr>
        <w:t xml:space="preserve">esso generalizzato il </w:t>
      </w:r>
      <w:r w:rsidRPr="00D379DA">
        <w:rPr>
          <w:rFonts w:ascii="Times New Roman" w:hAnsi="Times New Roman" w:cs="Times New Roman"/>
          <w:w w:val="105"/>
          <w:sz w:val="24"/>
          <w:szCs w:val="24"/>
          <w:lang w:val="it-IT"/>
        </w:rPr>
        <w:t>Responsabile dell’ufficio a cui la istanza è presentata determina la necessità di versare un corrispettivo fissato in una</w:t>
      </w:r>
      <w:r>
        <w:rPr>
          <w:rFonts w:ascii="Times New Roman" w:hAnsi="Times New Roman" w:cs="Times New Roman"/>
          <w:w w:val="105"/>
          <w:sz w:val="24"/>
          <w:szCs w:val="24"/>
          <w:lang w:val="it-IT"/>
        </w:rPr>
        <w:t xml:space="preserve"> misura che tenga conto de</w:t>
      </w:r>
      <w:r w:rsidRPr="00D379DA">
        <w:rPr>
          <w:rFonts w:ascii="Times New Roman" w:hAnsi="Times New Roman" w:cs="Times New Roman"/>
          <w:w w:val="105"/>
          <w:sz w:val="24"/>
          <w:szCs w:val="24"/>
          <w:lang w:val="it-IT"/>
        </w:rPr>
        <w:t>gli oneri aggiuntivi che sono determinati nel costo de</w:t>
      </w:r>
      <w:r>
        <w:rPr>
          <w:rFonts w:ascii="Times New Roman" w:hAnsi="Times New Roman" w:cs="Times New Roman"/>
          <w:w w:val="105"/>
          <w:sz w:val="24"/>
          <w:szCs w:val="24"/>
          <w:lang w:val="it-IT"/>
        </w:rPr>
        <w:t>l personale dalla necessità di s</w:t>
      </w:r>
      <w:r w:rsidRPr="00D379DA">
        <w:rPr>
          <w:rFonts w:ascii="Times New Roman" w:hAnsi="Times New Roman" w:cs="Times New Roman"/>
          <w:w w:val="105"/>
          <w:sz w:val="24"/>
          <w:szCs w:val="24"/>
          <w:lang w:val="it-IT"/>
        </w:rPr>
        <w:t>volgere attività aggiuntive rispetto a quelle ordinarie.</w:t>
      </w: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rPr>
      </w:pPr>
      <w:r w:rsidRPr="00D379DA">
        <w:rPr>
          <w:rFonts w:ascii="Times New Roman" w:hAnsi="Times New Roman" w:cs="Times New Roman"/>
          <w:b/>
          <w:w w:val="105"/>
          <w:sz w:val="24"/>
          <w:szCs w:val="24"/>
        </w:rPr>
        <w:t>Art. 9 Eccezioni assolute all’accesso generalizzato</w:t>
      </w:r>
    </w:p>
    <w:p w:rsidR="008E6A2D" w:rsidRPr="00D379DA" w:rsidRDefault="008E6A2D" w:rsidP="002428D5">
      <w:pPr>
        <w:pStyle w:val="Corpotesto"/>
        <w:spacing w:line="360" w:lineRule="auto"/>
        <w:ind w:right="-7"/>
        <w:jc w:val="both"/>
        <w:rPr>
          <w:rFonts w:ascii="Times New Roman" w:hAnsi="Times New Roman" w:cs="Times New Roman"/>
          <w:b/>
          <w:sz w:val="24"/>
          <w:szCs w:val="24"/>
        </w:rPr>
      </w:pPr>
    </w:p>
    <w:p w:rsidR="008E6A2D" w:rsidRPr="00D379DA" w:rsidRDefault="008E6A2D" w:rsidP="002428D5">
      <w:pPr>
        <w:pStyle w:val="Paragrafoelenco"/>
        <w:numPr>
          <w:ilvl w:val="0"/>
          <w:numId w:val="13"/>
        </w:numPr>
        <w:tabs>
          <w:tab w:val="left" w:pos="330"/>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diritto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accesso</w:t>
      </w:r>
      <w:r w:rsidRPr="00D379DA">
        <w:rPr>
          <w:rFonts w:ascii="Times New Roman" w:hAnsi="Times New Roman" w:cs="Times New Roman"/>
          <w:spacing w:val="-8"/>
          <w:w w:val="105"/>
          <w:sz w:val="24"/>
          <w:szCs w:val="24"/>
          <w:lang w:val="it-IT"/>
        </w:rPr>
        <w:t xml:space="preserve"> </w:t>
      </w:r>
      <w:r w:rsidRPr="009863EE">
        <w:rPr>
          <w:rFonts w:ascii="Times New Roman" w:hAnsi="Times New Roman" w:cs="Times New Roman"/>
          <w:b/>
          <w:w w:val="105"/>
          <w:sz w:val="24"/>
          <w:szCs w:val="24"/>
          <w:lang w:val="it-IT"/>
        </w:rPr>
        <w:t>generalizzato</w:t>
      </w:r>
      <w:r w:rsidRPr="009863EE">
        <w:rPr>
          <w:rFonts w:ascii="Times New Roman" w:hAnsi="Times New Roman" w:cs="Times New Roman"/>
          <w:b/>
          <w:spacing w:val="-8"/>
          <w:w w:val="105"/>
          <w:sz w:val="24"/>
          <w:szCs w:val="24"/>
          <w:lang w:val="it-IT"/>
        </w:rPr>
        <w:t xml:space="preserve"> </w:t>
      </w:r>
      <w:r w:rsidRPr="009863EE">
        <w:rPr>
          <w:rFonts w:ascii="Times New Roman" w:hAnsi="Times New Roman" w:cs="Times New Roman"/>
          <w:b/>
          <w:w w:val="105"/>
          <w:sz w:val="24"/>
          <w:szCs w:val="24"/>
          <w:lang w:val="it-IT"/>
        </w:rPr>
        <w:t>è</w:t>
      </w:r>
      <w:r w:rsidRPr="009863EE">
        <w:rPr>
          <w:rFonts w:ascii="Times New Roman" w:hAnsi="Times New Roman" w:cs="Times New Roman"/>
          <w:b/>
          <w:spacing w:val="-8"/>
          <w:w w:val="105"/>
          <w:sz w:val="24"/>
          <w:szCs w:val="24"/>
          <w:lang w:val="it-IT"/>
        </w:rPr>
        <w:t xml:space="preserve"> </w:t>
      </w:r>
      <w:r w:rsidRPr="009863EE">
        <w:rPr>
          <w:rFonts w:ascii="Times New Roman" w:hAnsi="Times New Roman" w:cs="Times New Roman"/>
          <w:b/>
          <w:w w:val="105"/>
          <w:sz w:val="24"/>
          <w:szCs w:val="24"/>
          <w:lang w:val="it-IT"/>
        </w:rPr>
        <w:t>escluso</w:t>
      </w:r>
      <w:r w:rsidRPr="00D379DA">
        <w:rPr>
          <w:rFonts w:ascii="Times New Roman" w:hAnsi="Times New Roman" w:cs="Times New Roman"/>
          <w:w w:val="105"/>
          <w:sz w:val="24"/>
          <w:szCs w:val="24"/>
          <w:lang w:val="it-IT"/>
        </w:rPr>
        <w:t>:</w:t>
      </w:r>
    </w:p>
    <w:p w:rsidR="008E6A2D" w:rsidRPr="00D379DA" w:rsidRDefault="008E6A2D" w:rsidP="009E2CED">
      <w:pPr>
        <w:pStyle w:val="Paragrafoelenco"/>
        <w:numPr>
          <w:ilvl w:val="0"/>
          <w:numId w:val="12"/>
        </w:numPr>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 xml:space="preserve">nei casi di segreto di Stato </w:t>
      </w:r>
      <w:r w:rsidRPr="00D379DA">
        <w:rPr>
          <w:rFonts w:ascii="Times New Roman" w:hAnsi="Times New Roman" w:cs="Times New Roman"/>
          <w:spacing w:val="-4"/>
          <w:w w:val="105"/>
          <w:sz w:val="24"/>
          <w:szCs w:val="24"/>
          <w:lang w:val="it-IT"/>
        </w:rPr>
        <w:t xml:space="preserve">(cfr. </w:t>
      </w:r>
      <w:r w:rsidRPr="00D379DA">
        <w:rPr>
          <w:rFonts w:ascii="Times New Roman" w:hAnsi="Times New Roman" w:cs="Times New Roman"/>
          <w:w w:val="105"/>
          <w:sz w:val="24"/>
          <w:szCs w:val="24"/>
          <w:lang w:val="it-IT"/>
        </w:rPr>
        <w:t>art. 39, legge n. 124/2007) e nei 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 24, c. 1, legge n. 241/1990. Ai sensi di quest’ultima norma il diritto di accesso è escluso:</w:t>
      </w:r>
    </w:p>
    <w:p w:rsidR="008E6A2D" w:rsidRPr="00D379DA" w:rsidRDefault="008E6A2D" w:rsidP="009E2CED">
      <w:pPr>
        <w:pStyle w:val="Paragrafoelenco"/>
        <w:numPr>
          <w:ilvl w:val="0"/>
          <w:numId w:val="12"/>
        </w:numPr>
        <w:tabs>
          <w:tab w:val="left" w:pos="34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per i documenti coperti da segreto di Stato ai sensi della legge 24 ottobre 1977, n. 801, e successive modificazioni,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nei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casi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segreto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divieto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divulgazione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espressamente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previsti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dalla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legge;</w:t>
      </w:r>
    </w:p>
    <w:p w:rsidR="008E6A2D" w:rsidRPr="00D379DA" w:rsidRDefault="008E6A2D" w:rsidP="009E2CED">
      <w:pPr>
        <w:pStyle w:val="Paragrafoelenco"/>
        <w:numPr>
          <w:ilvl w:val="0"/>
          <w:numId w:val="12"/>
        </w:numPr>
        <w:tabs>
          <w:tab w:val="left" w:pos="34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nei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procedimenti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tributari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locali,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per</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quali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restano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ferme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le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particolari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norme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che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li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regolano;</w:t>
      </w:r>
    </w:p>
    <w:p w:rsidR="008E6A2D" w:rsidRPr="00D379DA" w:rsidRDefault="008E6A2D" w:rsidP="009E2CED">
      <w:pPr>
        <w:pStyle w:val="Paragrafoelenco"/>
        <w:numPr>
          <w:ilvl w:val="0"/>
          <w:numId w:val="12"/>
        </w:numPr>
        <w:tabs>
          <w:tab w:val="left" w:pos="34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nei confronti dell’attività dell’Ente diretta all’emanazione di atti normativi, amministrativi generali, di pianificazione e di programmazione, per i quali restano ferme le particolari norme che ne regolano la formazione;</w:t>
      </w:r>
    </w:p>
    <w:p w:rsidR="008E6A2D" w:rsidRPr="00D379DA" w:rsidRDefault="008E6A2D" w:rsidP="002200A5">
      <w:pPr>
        <w:pStyle w:val="Paragrafoelenco"/>
        <w:numPr>
          <w:ilvl w:val="0"/>
          <w:numId w:val="12"/>
        </w:numPr>
        <w:tabs>
          <w:tab w:val="left" w:pos="34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nei procedimenti selettivi, nei confronti dei documenti amministrativi contenenti informazioni di carattere</w:t>
      </w:r>
      <w:r w:rsidRPr="00D379DA">
        <w:rPr>
          <w:rFonts w:ascii="Times New Roman" w:hAnsi="Times New Roman" w:cs="Times New Roman"/>
          <w:spacing w:val="-14"/>
          <w:w w:val="105"/>
          <w:sz w:val="24"/>
          <w:szCs w:val="24"/>
          <w:lang w:val="it-IT"/>
        </w:rPr>
        <w:t xml:space="preserve"> </w:t>
      </w:r>
      <w:r w:rsidRPr="00D379DA">
        <w:rPr>
          <w:rFonts w:ascii="Times New Roman" w:hAnsi="Times New Roman" w:cs="Times New Roman"/>
          <w:w w:val="105"/>
          <w:sz w:val="24"/>
          <w:szCs w:val="24"/>
          <w:lang w:val="it-IT"/>
        </w:rPr>
        <w:t>psicoattitudinale</w:t>
      </w:r>
      <w:r w:rsidRPr="00D379DA">
        <w:rPr>
          <w:rFonts w:ascii="Times New Roman" w:hAnsi="Times New Roman" w:cs="Times New Roman"/>
          <w:spacing w:val="-14"/>
          <w:w w:val="105"/>
          <w:sz w:val="24"/>
          <w:szCs w:val="24"/>
          <w:lang w:val="it-IT"/>
        </w:rPr>
        <w:t xml:space="preserve"> </w:t>
      </w:r>
      <w:r w:rsidRPr="00D379DA">
        <w:rPr>
          <w:rFonts w:ascii="Times New Roman" w:hAnsi="Times New Roman" w:cs="Times New Roman"/>
          <w:w w:val="105"/>
          <w:sz w:val="24"/>
          <w:szCs w:val="24"/>
          <w:lang w:val="it-IT"/>
        </w:rPr>
        <w:t>relativi</w:t>
      </w:r>
      <w:r w:rsidRPr="00D379DA">
        <w:rPr>
          <w:rFonts w:ascii="Times New Roman" w:hAnsi="Times New Roman" w:cs="Times New Roman"/>
          <w:spacing w:val="-15"/>
          <w:w w:val="105"/>
          <w:sz w:val="24"/>
          <w:szCs w:val="24"/>
          <w:lang w:val="it-IT"/>
        </w:rPr>
        <w:t xml:space="preserve"> </w:t>
      </w:r>
      <w:r w:rsidRPr="00D379DA">
        <w:rPr>
          <w:rFonts w:ascii="Times New Roman" w:hAnsi="Times New Roman" w:cs="Times New Roman"/>
          <w:w w:val="105"/>
          <w:sz w:val="24"/>
          <w:szCs w:val="24"/>
          <w:lang w:val="it-IT"/>
        </w:rPr>
        <w:t>a</w:t>
      </w:r>
      <w:r w:rsidRPr="00D379DA">
        <w:rPr>
          <w:rFonts w:ascii="Times New Roman" w:hAnsi="Times New Roman" w:cs="Times New Roman"/>
          <w:spacing w:val="-14"/>
          <w:w w:val="105"/>
          <w:sz w:val="24"/>
          <w:szCs w:val="24"/>
          <w:lang w:val="it-IT"/>
        </w:rPr>
        <w:t xml:space="preserve"> </w:t>
      </w:r>
      <w:r w:rsidRPr="00D379DA">
        <w:rPr>
          <w:rFonts w:ascii="Times New Roman" w:hAnsi="Times New Roman" w:cs="Times New Roman"/>
          <w:w w:val="105"/>
          <w:sz w:val="24"/>
          <w:szCs w:val="24"/>
          <w:lang w:val="it-IT"/>
        </w:rPr>
        <w:t>terzi.</w:t>
      </w:r>
    </w:p>
    <w:p w:rsidR="008E6A2D" w:rsidRPr="00D379DA" w:rsidRDefault="008E6A2D" w:rsidP="002428D5">
      <w:pPr>
        <w:pStyle w:val="Paragrafoelenco"/>
        <w:numPr>
          <w:ilvl w:val="0"/>
          <w:numId w:val="12"/>
        </w:numPr>
        <w:tabs>
          <w:tab w:val="left" w:pos="34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nei casi di divieti di accesso o divulgazione previsti dalla legge tra cui:</w:t>
      </w:r>
    </w:p>
    <w:p w:rsidR="008E6A2D" w:rsidRPr="00D379DA" w:rsidRDefault="008E6A2D" w:rsidP="002428D5">
      <w:pPr>
        <w:pStyle w:val="Paragrafoelenco"/>
        <w:numPr>
          <w:ilvl w:val="0"/>
          <w:numId w:val="9"/>
        </w:numPr>
        <w:tabs>
          <w:tab w:val="left" w:pos="230"/>
        </w:tabs>
        <w:spacing w:line="360" w:lineRule="auto"/>
        <w:ind w:left="0" w:right="-7" w:hanging="11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 segreto militare (R.D.</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n.161/1941);</w:t>
      </w:r>
    </w:p>
    <w:p w:rsidR="008E6A2D" w:rsidRPr="00D379DA" w:rsidRDefault="008E6A2D" w:rsidP="002428D5">
      <w:pPr>
        <w:pStyle w:val="Paragrafoelenco"/>
        <w:numPr>
          <w:ilvl w:val="0"/>
          <w:numId w:val="9"/>
        </w:numPr>
        <w:tabs>
          <w:tab w:val="left" w:pos="230"/>
        </w:tabs>
        <w:spacing w:line="360" w:lineRule="auto"/>
        <w:ind w:left="0" w:right="-7" w:hanging="11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segreto</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statistico</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(D.Lgs</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322/1989);</w:t>
      </w:r>
    </w:p>
    <w:p w:rsidR="008E6A2D" w:rsidRPr="00D379DA" w:rsidRDefault="008E6A2D" w:rsidP="002428D5">
      <w:pPr>
        <w:pStyle w:val="Paragrafoelenco"/>
        <w:numPr>
          <w:ilvl w:val="0"/>
          <w:numId w:val="9"/>
        </w:numPr>
        <w:tabs>
          <w:tab w:val="left" w:pos="230"/>
        </w:tabs>
        <w:spacing w:line="360" w:lineRule="auto"/>
        <w:ind w:left="0" w:right="-7" w:hanging="11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segreto</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bancario</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(D.Lgs.</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385/1993);</w:t>
      </w:r>
    </w:p>
    <w:p w:rsidR="008E6A2D" w:rsidRPr="00D379DA" w:rsidRDefault="008E6A2D" w:rsidP="002428D5">
      <w:pPr>
        <w:pStyle w:val="Paragrafoelenco"/>
        <w:numPr>
          <w:ilvl w:val="0"/>
          <w:numId w:val="9"/>
        </w:numPr>
        <w:tabs>
          <w:tab w:val="left" w:pos="230"/>
        </w:tabs>
        <w:spacing w:line="360" w:lineRule="auto"/>
        <w:ind w:left="0" w:right="-7" w:hanging="11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segreto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scientifico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segreto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industriale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(art.</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623</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c.p.);</w:t>
      </w:r>
    </w:p>
    <w:p w:rsidR="008E6A2D" w:rsidRPr="00D379DA" w:rsidRDefault="008E6A2D" w:rsidP="002428D5">
      <w:pPr>
        <w:pStyle w:val="Paragrafoelenco"/>
        <w:numPr>
          <w:ilvl w:val="0"/>
          <w:numId w:val="9"/>
        </w:numPr>
        <w:tabs>
          <w:tab w:val="left" w:pos="230"/>
        </w:tabs>
        <w:spacing w:line="360" w:lineRule="auto"/>
        <w:ind w:left="0" w:right="-7" w:hanging="11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segreto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istruttorio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(art.329</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c.p.p.);</w:t>
      </w:r>
    </w:p>
    <w:p w:rsidR="008E6A2D" w:rsidRPr="00D379DA" w:rsidRDefault="008E6A2D" w:rsidP="002428D5">
      <w:pPr>
        <w:pStyle w:val="Paragrafoelenco"/>
        <w:numPr>
          <w:ilvl w:val="0"/>
          <w:numId w:val="9"/>
        </w:numPr>
        <w:tabs>
          <w:tab w:val="left" w:pos="230"/>
        </w:tabs>
        <w:spacing w:line="360" w:lineRule="auto"/>
        <w:ind w:left="0" w:right="-7" w:hanging="11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segreto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sul</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contenuto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della</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corrispondenza</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(art.616</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c.p.);</w:t>
      </w:r>
    </w:p>
    <w:p w:rsidR="008E6A2D" w:rsidRPr="00D379DA" w:rsidRDefault="008E6A2D" w:rsidP="002428D5">
      <w:pPr>
        <w:pStyle w:val="Paragrafoelenco"/>
        <w:numPr>
          <w:ilvl w:val="0"/>
          <w:numId w:val="9"/>
        </w:numPr>
        <w:tabs>
          <w:tab w:val="left" w:pos="230"/>
        </w:tabs>
        <w:spacing w:line="360" w:lineRule="auto"/>
        <w:ind w:left="0" w:right="-7" w:hanging="11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divieti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divulgazione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connessi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al</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segreto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d'ufficio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(art.15,</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spacing w:val="-4"/>
          <w:w w:val="105"/>
          <w:sz w:val="24"/>
          <w:szCs w:val="24"/>
          <w:lang w:val="it-IT"/>
        </w:rPr>
        <w:t>D.P.R.</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3/1957)</w:t>
      </w:r>
    </w:p>
    <w:p w:rsidR="008E6A2D" w:rsidRPr="00D379DA" w:rsidRDefault="008E6A2D" w:rsidP="002200A5">
      <w:pPr>
        <w:pStyle w:val="Paragrafoelenco"/>
        <w:numPr>
          <w:ilvl w:val="0"/>
          <w:numId w:val="12"/>
        </w:numPr>
        <w:tabs>
          <w:tab w:val="left" w:pos="230"/>
        </w:tabs>
        <w:spacing w:line="360" w:lineRule="auto"/>
        <w:ind w:right="-7"/>
        <w:rPr>
          <w:rFonts w:ascii="Times New Roman" w:hAnsi="Times New Roman" w:cs="Times New Roman"/>
          <w:sz w:val="24"/>
          <w:szCs w:val="24"/>
        </w:rPr>
      </w:pPr>
      <w:r w:rsidRPr="00D379DA">
        <w:rPr>
          <w:rFonts w:ascii="Times New Roman" w:hAnsi="Times New Roman" w:cs="Times New Roman"/>
          <w:w w:val="105"/>
          <w:sz w:val="24"/>
          <w:szCs w:val="24"/>
          <w:lang w:val="it-IT"/>
        </w:rPr>
        <w:t>i dati idonei a rivelare lo stato di salute, ossia a qualsiasi informazione da cui si possa desumere, anche indirettamente, lo stato di malattia o l’esistenza di patologie dei soggetti interessati, compreso qualsiasi riferimento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alle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condizioni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invalidità,</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disabilità</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handicap</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fisici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e/o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psichici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(art.</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22,</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comma</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8,</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 xml:space="preserve">Codice; art. 7-bis, c. 6, D.Lgs.. </w:t>
      </w:r>
      <w:r w:rsidRPr="00D379DA">
        <w:rPr>
          <w:rFonts w:ascii="Times New Roman" w:hAnsi="Times New Roman" w:cs="Times New Roman"/>
          <w:w w:val="105"/>
          <w:sz w:val="24"/>
          <w:szCs w:val="24"/>
        </w:rPr>
        <w:t>n.</w:t>
      </w:r>
      <w:r w:rsidRPr="00D379DA">
        <w:rPr>
          <w:rFonts w:ascii="Times New Roman" w:hAnsi="Times New Roman" w:cs="Times New Roman"/>
          <w:spacing w:val="-22"/>
          <w:w w:val="105"/>
          <w:sz w:val="24"/>
          <w:szCs w:val="24"/>
        </w:rPr>
        <w:t xml:space="preserve"> </w:t>
      </w:r>
      <w:r w:rsidRPr="00D379DA">
        <w:rPr>
          <w:rFonts w:ascii="Times New Roman" w:hAnsi="Times New Roman" w:cs="Times New Roman"/>
          <w:w w:val="105"/>
          <w:sz w:val="24"/>
          <w:szCs w:val="24"/>
        </w:rPr>
        <w:t>33/2013);</w:t>
      </w:r>
    </w:p>
    <w:p w:rsidR="008E6A2D" w:rsidRPr="00D379DA" w:rsidRDefault="008E6A2D" w:rsidP="002200A5">
      <w:pPr>
        <w:pStyle w:val="Paragrafoelenco"/>
        <w:numPr>
          <w:ilvl w:val="0"/>
          <w:numId w:val="12"/>
        </w:numPr>
        <w:tabs>
          <w:tab w:val="left" w:pos="236"/>
        </w:tabs>
        <w:spacing w:line="360" w:lineRule="auto"/>
        <w:ind w:left="0" w:right="-7" w:hanging="117"/>
        <w:rPr>
          <w:rFonts w:ascii="Times New Roman" w:hAnsi="Times New Roman" w:cs="Times New Roman"/>
          <w:sz w:val="24"/>
          <w:szCs w:val="24"/>
        </w:rPr>
      </w:pPr>
      <w:r w:rsidRPr="00D379DA">
        <w:rPr>
          <w:rFonts w:ascii="Times New Roman" w:hAnsi="Times New Roman" w:cs="Times New Roman"/>
          <w:w w:val="105"/>
          <w:sz w:val="24"/>
          <w:szCs w:val="24"/>
          <w:lang w:val="it-IT"/>
        </w:rPr>
        <w:t>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dati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idonei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rivelare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la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vita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sessuale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(art.</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7-bis,</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6,</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D.Lgs..</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rPr>
        <w:t>n.</w:t>
      </w:r>
      <w:r w:rsidRPr="00D379DA">
        <w:rPr>
          <w:rFonts w:ascii="Times New Roman" w:hAnsi="Times New Roman" w:cs="Times New Roman"/>
          <w:spacing w:val="-5"/>
          <w:w w:val="105"/>
          <w:sz w:val="24"/>
          <w:szCs w:val="24"/>
        </w:rPr>
        <w:t xml:space="preserve"> </w:t>
      </w:r>
      <w:r w:rsidRPr="00D379DA">
        <w:rPr>
          <w:rFonts w:ascii="Times New Roman" w:hAnsi="Times New Roman" w:cs="Times New Roman"/>
          <w:w w:val="105"/>
          <w:sz w:val="24"/>
          <w:szCs w:val="24"/>
        </w:rPr>
        <w:t>33/2013);</w:t>
      </w:r>
    </w:p>
    <w:p w:rsidR="008E6A2D" w:rsidRPr="00D379DA" w:rsidRDefault="008E6A2D" w:rsidP="002200A5">
      <w:pPr>
        <w:pStyle w:val="Paragrafoelenco"/>
        <w:numPr>
          <w:ilvl w:val="0"/>
          <w:numId w:val="12"/>
        </w:numPr>
        <w:tabs>
          <w:tab w:val="left" w:pos="236"/>
        </w:tabs>
        <w:spacing w:line="360" w:lineRule="auto"/>
        <w:ind w:left="0" w:right="-7" w:hanging="11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 dati identificativi di persone fisiche beneficiarie di aiuti economici da cui è possibile ricavare informazioni relative allo stato di salute ovvero alla situazione di disagio economico-sociale degli interessati (divieto previsto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dall’art.</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26,</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comma</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4,</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D.Lgs.</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n.</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33/2013).</w:t>
      </w:r>
    </w:p>
    <w:p w:rsidR="008E6A2D" w:rsidRPr="00D379DA" w:rsidRDefault="008E6A2D" w:rsidP="002200A5">
      <w:pPr>
        <w:pStyle w:val="Paragrafoelenco"/>
        <w:numPr>
          <w:ilvl w:val="0"/>
          <w:numId w:val="13"/>
        </w:numPr>
        <w:tabs>
          <w:tab w:val="left" w:pos="360"/>
        </w:tabs>
        <w:spacing w:line="360" w:lineRule="auto"/>
        <w:ind w:right="-7"/>
        <w:rPr>
          <w:rFonts w:ascii="Times New Roman" w:hAnsi="Times New Roman" w:cs="Times New Roman"/>
          <w:sz w:val="24"/>
          <w:szCs w:val="24"/>
          <w:lang w:val="it-IT"/>
        </w:rPr>
      </w:pPr>
      <w:r w:rsidRPr="00D379DA">
        <w:rPr>
          <w:rFonts w:ascii="Times New Roman" w:hAnsi="Times New Roman" w:cs="Times New Roman"/>
          <w:spacing w:val="-4"/>
          <w:w w:val="105"/>
          <w:sz w:val="24"/>
          <w:szCs w:val="24"/>
          <w:lang w:val="it-IT"/>
        </w:rPr>
        <w:lastRenderedPageBreak/>
        <w:t xml:space="preserve">Tale </w:t>
      </w:r>
      <w:r w:rsidRPr="00D379DA">
        <w:rPr>
          <w:rFonts w:ascii="Times New Roman" w:hAnsi="Times New Roman" w:cs="Times New Roman"/>
          <w:w w:val="105"/>
          <w:sz w:val="24"/>
          <w:szCs w:val="24"/>
          <w:lang w:val="it-IT"/>
        </w:rPr>
        <w:t xml:space="preserve">categoria di eccezioni all’accesso generalizzato è prevista dalla legge ed ha carattere tassativo. In presenza di tali eccezioni il Comune è tenuto a rifiutare l’accesso trattandosi di eccezioni poste da </w:t>
      </w:r>
      <w:r w:rsidRPr="00D379DA">
        <w:rPr>
          <w:rFonts w:ascii="Times New Roman" w:hAnsi="Times New Roman" w:cs="Times New Roman"/>
          <w:spacing w:val="2"/>
          <w:w w:val="105"/>
          <w:sz w:val="24"/>
          <w:szCs w:val="24"/>
          <w:lang w:val="it-IT"/>
        </w:rPr>
        <w:t xml:space="preserve">una </w:t>
      </w:r>
      <w:r w:rsidRPr="00D379DA">
        <w:rPr>
          <w:rFonts w:ascii="Times New Roman" w:hAnsi="Times New Roman" w:cs="Times New Roman"/>
          <w:w w:val="105"/>
          <w:sz w:val="24"/>
          <w:szCs w:val="24"/>
          <w:lang w:val="it-IT"/>
        </w:rPr>
        <w:t>norma di rango primario, sulla base di una valutazione preventiva e generale, a tutela di interessi pubblici e privati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fondamentali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prioritari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rispetto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quello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diritto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alla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conoscenza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diffusa.</w:t>
      </w:r>
    </w:p>
    <w:p w:rsidR="008E6A2D" w:rsidRPr="00D379DA" w:rsidRDefault="008E6A2D" w:rsidP="002200A5">
      <w:pPr>
        <w:pStyle w:val="Paragrafoelenco"/>
        <w:numPr>
          <w:ilvl w:val="0"/>
          <w:numId w:val="13"/>
        </w:numPr>
        <w:tabs>
          <w:tab w:val="left" w:pos="360"/>
        </w:tabs>
        <w:spacing w:line="360" w:lineRule="auto"/>
        <w:ind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Nella valutazione dell’istanza di accesso, il Comune deve verificare che la richiesta non riguardi atti, documenti o informazioni sottratte alla possibilità di ostensione in quanto ricadenti in una delle fattispecie indicate al primo</w:t>
      </w:r>
      <w:r w:rsidRPr="00D379DA">
        <w:rPr>
          <w:rFonts w:ascii="Times New Roman" w:hAnsi="Times New Roman" w:cs="Times New Roman"/>
          <w:spacing w:val="-25"/>
          <w:w w:val="105"/>
          <w:sz w:val="24"/>
          <w:szCs w:val="24"/>
          <w:lang w:val="it-IT"/>
        </w:rPr>
        <w:t xml:space="preserve"> </w:t>
      </w:r>
      <w:r w:rsidRPr="00D379DA">
        <w:rPr>
          <w:rFonts w:ascii="Times New Roman" w:hAnsi="Times New Roman" w:cs="Times New Roman"/>
          <w:w w:val="105"/>
          <w:sz w:val="24"/>
          <w:szCs w:val="24"/>
          <w:lang w:val="it-IT"/>
        </w:rPr>
        <w:t>comma.</w:t>
      </w: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rPr>
      </w:pPr>
      <w:r w:rsidRPr="00D379DA">
        <w:rPr>
          <w:rFonts w:ascii="Times New Roman" w:hAnsi="Times New Roman" w:cs="Times New Roman"/>
          <w:b/>
          <w:w w:val="105"/>
          <w:sz w:val="24"/>
          <w:szCs w:val="24"/>
        </w:rPr>
        <w:t>Art. 10 Eccezioni relative all’accesso generalizzato</w:t>
      </w:r>
    </w:p>
    <w:p w:rsidR="008E6A2D" w:rsidRPr="00D379DA" w:rsidRDefault="008E6A2D" w:rsidP="002428D5">
      <w:pPr>
        <w:pStyle w:val="Corpotesto"/>
        <w:spacing w:line="360" w:lineRule="auto"/>
        <w:ind w:right="-7"/>
        <w:jc w:val="both"/>
        <w:rPr>
          <w:rFonts w:ascii="Times New Roman" w:hAnsi="Times New Roman" w:cs="Times New Roman"/>
          <w:b/>
          <w:sz w:val="24"/>
          <w:szCs w:val="24"/>
        </w:rPr>
      </w:pPr>
    </w:p>
    <w:p w:rsidR="008E6A2D" w:rsidRPr="00D379DA" w:rsidRDefault="008E6A2D" w:rsidP="002428D5">
      <w:pPr>
        <w:pStyle w:val="Paragrafoelenco"/>
        <w:numPr>
          <w:ilvl w:val="0"/>
          <w:numId w:val="16"/>
        </w:numPr>
        <w:tabs>
          <w:tab w:val="left" w:pos="386"/>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 limiti all’accesso generalizzato sono posti dal legislatore a tutela di interessi pubblici e privati di particolare rilievo giuridico che il Comune deve necessariamente valutare con la tecnica del bilanciamento, caso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per</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caso,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tra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l’interesse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pubblico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alla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divulgazione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generalizzata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la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tutela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altrettanto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validi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 xml:space="preserve">interessi </w:t>
      </w:r>
      <w:r w:rsidRPr="00D379DA">
        <w:rPr>
          <w:rFonts w:ascii="Times New Roman" w:hAnsi="Times New Roman" w:cs="Times New Roman"/>
          <w:sz w:val="24"/>
          <w:szCs w:val="24"/>
          <w:lang w:val="it-IT"/>
        </w:rPr>
        <w:t xml:space="preserve">considerati </w:t>
      </w:r>
      <w:r w:rsidRPr="00D379DA">
        <w:rPr>
          <w:rFonts w:ascii="Times New Roman" w:hAnsi="Times New Roman" w:cs="Times New Roman"/>
          <w:spacing w:val="35"/>
          <w:sz w:val="24"/>
          <w:szCs w:val="24"/>
          <w:lang w:val="it-IT"/>
        </w:rPr>
        <w:t xml:space="preserve"> </w:t>
      </w:r>
      <w:r w:rsidRPr="00D379DA">
        <w:rPr>
          <w:rFonts w:ascii="Times New Roman" w:hAnsi="Times New Roman" w:cs="Times New Roman"/>
          <w:sz w:val="24"/>
          <w:szCs w:val="24"/>
          <w:lang w:val="it-IT"/>
        </w:rPr>
        <w:t>dall’ordinamento.</w:t>
      </w:r>
    </w:p>
    <w:p w:rsidR="008E6A2D" w:rsidRPr="00D379DA" w:rsidRDefault="008E6A2D" w:rsidP="002428D5">
      <w:pPr>
        <w:pStyle w:val="Paragrafoelenco"/>
        <w:numPr>
          <w:ilvl w:val="0"/>
          <w:numId w:val="16"/>
        </w:numPr>
        <w:tabs>
          <w:tab w:val="left" w:pos="336"/>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spacing w:val="-3"/>
          <w:w w:val="105"/>
          <w:sz w:val="24"/>
          <w:szCs w:val="24"/>
          <w:lang w:val="it-IT"/>
        </w:rPr>
        <w:t xml:space="preserve">L’accesso </w:t>
      </w:r>
      <w:r w:rsidRPr="00D379DA">
        <w:rPr>
          <w:rFonts w:ascii="Times New Roman" w:hAnsi="Times New Roman" w:cs="Times New Roman"/>
          <w:w w:val="105"/>
          <w:sz w:val="24"/>
          <w:szCs w:val="24"/>
          <w:lang w:val="it-IT"/>
        </w:rPr>
        <w:t>generalizzato è rifiutato sulla base di una adeguata motivazione se il diniego è necessario per evitare un pregiudizio concreto alla tutela di uno degli interessi pubblici</w:t>
      </w:r>
      <w:r w:rsidRPr="00D379DA">
        <w:rPr>
          <w:rFonts w:ascii="Times New Roman" w:hAnsi="Times New Roman" w:cs="Times New Roman"/>
          <w:spacing w:val="-33"/>
          <w:w w:val="105"/>
          <w:sz w:val="24"/>
          <w:szCs w:val="24"/>
          <w:lang w:val="it-IT"/>
        </w:rPr>
        <w:t xml:space="preserve"> </w:t>
      </w:r>
      <w:r w:rsidRPr="00D379DA">
        <w:rPr>
          <w:rFonts w:ascii="Times New Roman" w:hAnsi="Times New Roman" w:cs="Times New Roman"/>
          <w:w w:val="105"/>
          <w:sz w:val="24"/>
          <w:szCs w:val="24"/>
          <w:lang w:val="it-IT"/>
        </w:rPr>
        <w:t>inerenti:</w:t>
      </w:r>
    </w:p>
    <w:p w:rsidR="008E6A2D" w:rsidRPr="00D379DA" w:rsidRDefault="008E6A2D" w:rsidP="002428D5">
      <w:pPr>
        <w:pStyle w:val="Paragrafoelenco"/>
        <w:numPr>
          <w:ilvl w:val="0"/>
          <w:numId w:val="15"/>
        </w:numPr>
        <w:tabs>
          <w:tab w:val="left" w:pos="38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la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w:t>
      </w:r>
      <w:r w:rsidRPr="00D379DA">
        <w:rPr>
          <w:rFonts w:ascii="Times New Roman" w:hAnsi="Times New Roman" w:cs="Times New Roman"/>
          <w:spacing w:val="-25"/>
          <w:w w:val="105"/>
          <w:sz w:val="24"/>
          <w:szCs w:val="24"/>
          <w:lang w:val="it-IT"/>
        </w:rPr>
        <w:t xml:space="preserve"> </w:t>
      </w:r>
      <w:r w:rsidRPr="00D379DA">
        <w:rPr>
          <w:rFonts w:ascii="Times New Roman" w:hAnsi="Times New Roman" w:cs="Times New Roman"/>
          <w:w w:val="105"/>
          <w:sz w:val="24"/>
          <w:szCs w:val="24"/>
          <w:lang w:val="it-IT"/>
        </w:rPr>
        <w:t>pubblica;</w:t>
      </w:r>
    </w:p>
    <w:p w:rsidR="008E6A2D" w:rsidRPr="00D379DA" w:rsidRDefault="008E6A2D" w:rsidP="002200A5">
      <w:pPr>
        <w:pStyle w:val="Paragrafoelenco"/>
        <w:numPr>
          <w:ilvl w:val="0"/>
          <w:numId w:val="15"/>
        </w:numPr>
        <w:tabs>
          <w:tab w:val="left" w:pos="337"/>
        </w:tabs>
        <w:spacing w:line="360" w:lineRule="auto"/>
        <w:ind w:left="0" w:right="-7" w:hanging="232"/>
        <w:rPr>
          <w:rFonts w:ascii="Times New Roman" w:hAnsi="Times New Roman" w:cs="Times New Roman"/>
          <w:sz w:val="24"/>
          <w:szCs w:val="24"/>
        </w:rPr>
      </w:pPr>
      <w:r w:rsidRPr="00D379DA">
        <w:rPr>
          <w:rFonts w:ascii="Times New Roman" w:hAnsi="Times New Roman" w:cs="Times New Roman"/>
          <w:w w:val="105"/>
          <w:sz w:val="24"/>
          <w:szCs w:val="24"/>
        </w:rPr>
        <w:t>la sicurezza</w:t>
      </w:r>
      <w:r w:rsidRPr="00D379DA">
        <w:rPr>
          <w:rFonts w:ascii="Times New Roman" w:hAnsi="Times New Roman" w:cs="Times New Roman"/>
          <w:spacing w:val="-22"/>
          <w:w w:val="105"/>
          <w:sz w:val="24"/>
          <w:szCs w:val="24"/>
        </w:rPr>
        <w:t xml:space="preserve"> </w:t>
      </w:r>
      <w:r w:rsidRPr="00D379DA">
        <w:rPr>
          <w:rFonts w:ascii="Times New Roman" w:hAnsi="Times New Roman" w:cs="Times New Roman"/>
          <w:w w:val="105"/>
          <w:sz w:val="24"/>
          <w:szCs w:val="24"/>
        </w:rPr>
        <w:t>nazionale;</w:t>
      </w:r>
    </w:p>
    <w:p w:rsidR="008E6A2D" w:rsidRPr="00D379DA" w:rsidRDefault="008E6A2D" w:rsidP="002200A5">
      <w:pPr>
        <w:pStyle w:val="Paragrafoelenco"/>
        <w:numPr>
          <w:ilvl w:val="0"/>
          <w:numId w:val="15"/>
        </w:numPr>
        <w:tabs>
          <w:tab w:val="left" w:pos="337"/>
        </w:tabs>
        <w:spacing w:line="360" w:lineRule="auto"/>
        <w:ind w:left="0" w:right="-7" w:hanging="232"/>
        <w:rPr>
          <w:rFonts w:ascii="Times New Roman" w:hAnsi="Times New Roman" w:cs="Times New Roman"/>
          <w:sz w:val="24"/>
          <w:szCs w:val="24"/>
          <w:lang w:val="it-IT"/>
        </w:rPr>
      </w:pPr>
      <w:r w:rsidRPr="00D379DA">
        <w:rPr>
          <w:rFonts w:ascii="Times New Roman" w:hAnsi="Times New Roman" w:cs="Times New Roman"/>
          <w:w w:val="105"/>
          <w:sz w:val="24"/>
          <w:szCs w:val="24"/>
          <w:lang w:val="it-IT"/>
        </w:rPr>
        <w:t xml:space="preserve">la difesa e le questioni militari. In particolare sono sottratti all’accesso, ove sia rilevata la sussistenza </w:t>
      </w:r>
      <w:r w:rsidRPr="00D379DA">
        <w:rPr>
          <w:rFonts w:ascii="Times New Roman" w:hAnsi="Times New Roman" w:cs="Times New Roman"/>
          <w:spacing w:val="2"/>
          <w:w w:val="105"/>
          <w:sz w:val="24"/>
          <w:szCs w:val="24"/>
          <w:lang w:val="it-IT"/>
        </w:rPr>
        <w:t xml:space="preserve">del </w:t>
      </w:r>
      <w:r w:rsidRPr="00D379DA">
        <w:rPr>
          <w:rFonts w:ascii="Times New Roman" w:hAnsi="Times New Roman" w:cs="Times New Roman"/>
          <w:w w:val="105"/>
          <w:sz w:val="24"/>
          <w:szCs w:val="24"/>
          <w:lang w:val="it-IT"/>
        </w:rPr>
        <w:t>pregiudizio concreto, gli atti, i documenti e le informazioni concernenti le attività connesse con la pianificazione,</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l’impiego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l’addestramento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delle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forze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polizia;</w:t>
      </w:r>
    </w:p>
    <w:p w:rsidR="008E6A2D" w:rsidRPr="00D379DA" w:rsidRDefault="008E6A2D" w:rsidP="002428D5">
      <w:pPr>
        <w:pStyle w:val="Paragrafoelenco"/>
        <w:numPr>
          <w:ilvl w:val="0"/>
          <w:numId w:val="15"/>
        </w:numPr>
        <w:tabs>
          <w:tab w:val="left" w:pos="345"/>
        </w:tabs>
        <w:spacing w:line="360" w:lineRule="auto"/>
        <w:ind w:left="0" w:right="-7" w:hanging="232"/>
        <w:rPr>
          <w:rFonts w:ascii="Times New Roman" w:hAnsi="Times New Roman" w:cs="Times New Roman"/>
          <w:sz w:val="24"/>
          <w:szCs w:val="24"/>
        </w:rPr>
      </w:pPr>
      <w:r w:rsidRPr="00D379DA">
        <w:rPr>
          <w:rFonts w:ascii="Times New Roman" w:hAnsi="Times New Roman" w:cs="Times New Roman"/>
          <w:w w:val="105"/>
          <w:sz w:val="24"/>
          <w:szCs w:val="24"/>
        </w:rPr>
        <w:t>le relazioni</w:t>
      </w:r>
      <w:r w:rsidRPr="00D379DA">
        <w:rPr>
          <w:rFonts w:ascii="Times New Roman" w:hAnsi="Times New Roman" w:cs="Times New Roman"/>
          <w:spacing w:val="-20"/>
          <w:w w:val="105"/>
          <w:sz w:val="24"/>
          <w:szCs w:val="24"/>
        </w:rPr>
        <w:t xml:space="preserve"> </w:t>
      </w:r>
      <w:r w:rsidRPr="00D379DA">
        <w:rPr>
          <w:rFonts w:ascii="Times New Roman" w:hAnsi="Times New Roman" w:cs="Times New Roman"/>
          <w:w w:val="105"/>
          <w:sz w:val="24"/>
          <w:szCs w:val="24"/>
        </w:rPr>
        <w:t>internazionali;</w:t>
      </w:r>
    </w:p>
    <w:p w:rsidR="008E6A2D" w:rsidRPr="00D379DA" w:rsidRDefault="008E6A2D" w:rsidP="002200A5">
      <w:pPr>
        <w:pStyle w:val="Paragrafoelenco"/>
        <w:numPr>
          <w:ilvl w:val="0"/>
          <w:numId w:val="15"/>
        </w:numPr>
        <w:tabs>
          <w:tab w:val="left" w:pos="339"/>
        </w:tabs>
        <w:spacing w:line="360" w:lineRule="auto"/>
        <w:ind w:left="0" w:right="-7" w:hanging="226"/>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politica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la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stabilità</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finanziaria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ed</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economica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dello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Stato;</w:t>
      </w:r>
    </w:p>
    <w:p w:rsidR="008E6A2D" w:rsidRPr="00D379DA" w:rsidRDefault="008E6A2D" w:rsidP="002200A5">
      <w:pPr>
        <w:pStyle w:val="Paragrafoelenco"/>
        <w:numPr>
          <w:ilvl w:val="0"/>
          <w:numId w:val="15"/>
        </w:numPr>
        <w:tabs>
          <w:tab w:val="left" w:pos="339"/>
        </w:tabs>
        <w:spacing w:line="360" w:lineRule="auto"/>
        <w:ind w:left="0" w:right="-7" w:hanging="226"/>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conduzione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indagini</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sui</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reati</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loro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perseguimento.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In</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particolare,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sono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sottratti</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all’accesso,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ove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sia rilevata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la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sussistenza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pregiudizio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concreto: gli atti, i documenti e le informazioni concernenti azioni di responsabilità di natura civile, penale e contabile, rapporti e denunce trasmesse dall’Autorità giudiziaria e comunque atti riguardanti controversie pendenti, nonché i certificati</w:t>
      </w:r>
      <w:r w:rsidRPr="00D379DA">
        <w:rPr>
          <w:rFonts w:ascii="Times New Roman" w:hAnsi="Times New Roman" w:cs="Times New Roman"/>
          <w:spacing w:val="-29"/>
          <w:w w:val="105"/>
          <w:sz w:val="24"/>
          <w:szCs w:val="24"/>
          <w:lang w:val="it-IT"/>
        </w:rPr>
        <w:t xml:space="preserve"> </w:t>
      </w:r>
      <w:r w:rsidRPr="00D379DA">
        <w:rPr>
          <w:rFonts w:ascii="Times New Roman" w:hAnsi="Times New Roman" w:cs="Times New Roman"/>
          <w:w w:val="105"/>
          <w:sz w:val="24"/>
          <w:szCs w:val="24"/>
          <w:lang w:val="it-IT"/>
        </w:rPr>
        <w:t xml:space="preserve">penali; i rapporti con </w:t>
      </w:r>
      <w:smartTag w:uri="urn:schemas-microsoft-com:office:smarttags" w:element="PersonName">
        <w:smartTagPr>
          <w:attr w:name="ProductID" w:val="la Procura"/>
        </w:smartTagPr>
        <w:r w:rsidRPr="00D379DA">
          <w:rPr>
            <w:rFonts w:ascii="Times New Roman" w:hAnsi="Times New Roman" w:cs="Times New Roman"/>
            <w:w w:val="105"/>
            <w:sz w:val="24"/>
            <w:szCs w:val="24"/>
            <w:lang w:val="it-IT"/>
          </w:rPr>
          <w:t>la Procura</w:t>
        </w:r>
      </w:smartTag>
      <w:r w:rsidRPr="00D379DA">
        <w:rPr>
          <w:rFonts w:ascii="Times New Roman" w:hAnsi="Times New Roman" w:cs="Times New Roman"/>
          <w:w w:val="105"/>
          <w:sz w:val="24"/>
          <w:szCs w:val="24"/>
          <w:lang w:val="it-IT"/>
        </w:rPr>
        <w:t xml:space="preserve"> della Repubblica e con </w:t>
      </w:r>
      <w:smartTag w:uri="urn:schemas-microsoft-com:office:smarttags" w:element="PersonName">
        <w:smartTagPr>
          <w:attr w:name="ProductID" w:val="la Procura"/>
        </w:smartTagPr>
        <w:r w:rsidRPr="00D379DA">
          <w:rPr>
            <w:rFonts w:ascii="Times New Roman" w:hAnsi="Times New Roman" w:cs="Times New Roman"/>
            <w:w w:val="105"/>
            <w:sz w:val="24"/>
            <w:szCs w:val="24"/>
            <w:lang w:val="it-IT"/>
          </w:rPr>
          <w:t>la Procura</w:t>
        </w:r>
      </w:smartTag>
      <w:r w:rsidRPr="00D379DA">
        <w:rPr>
          <w:rFonts w:ascii="Times New Roman" w:hAnsi="Times New Roman" w:cs="Times New Roman"/>
          <w:w w:val="105"/>
          <w:sz w:val="24"/>
          <w:szCs w:val="24"/>
          <w:lang w:val="it-IT"/>
        </w:rPr>
        <w:t xml:space="preserve"> regionale </w:t>
      </w:r>
      <w:r w:rsidRPr="00D379DA">
        <w:rPr>
          <w:rFonts w:ascii="Times New Roman" w:hAnsi="Times New Roman" w:cs="Times New Roman"/>
          <w:w w:val="105"/>
          <w:sz w:val="24"/>
          <w:szCs w:val="24"/>
          <w:lang w:val="it-IT"/>
        </w:rPr>
        <w:lastRenderedPageBreak/>
        <w:t>della Corte dei Conti e richieste o relazioni di dette Procure ove siano nominativamente individuati soggetti per i quali si manifesta la sussistenza</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responsabilità</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amministrative,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contabili</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penali;</w:t>
      </w:r>
    </w:p>
    <w:p w:rsidR="008E6A2D" w:rsidRPr="00D379DA" w:rsidRDefault="008E6A2D" w:rsidP="002200A5">
      <w:pPr>
        <w:pStyle w:val="Paragrafoelenco"/>
        <w:numPr>
          <w:ilvl w:val="0"/>
          <w:numId w:val="15"/>
        </w:numPr>
        <w:tabs>
          <w:tab w:val="left" w:pos="339"/>
        </w:tabs>
        <w:spacing w:line="360" w:lineRule="auto"/>
        <w:ind w:left="0" w:right="-7" w:hanging="226"/>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 regolare svolgimento di attività ispettive preordinate ad acquisire elementi conoscitivi necessari per lo svolgimento delle funzioni di competenza dell’Ente. In particolare sono sottratti all’accesso, ove sia rilevata la</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sussistenza</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pregiudizio</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concreto: gli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atti,</w:t>
      </w:r>
      <w:r w:rsidRPr="00D379DA">
        <w:rPr>
          <w:rFonts w:ascii="Times New Roman" w:hAnsi="Times New Roman" w:cs="Times New Roman"/>
          <w:spacing w:val="14"/>
          <w:w w:val="105"/>
          <w:sz w:val="24"/>
          <w:szCs w:val="24"/>
          <w:lang w:val="it-IT"/>
        </w:rPr>
        <w:t xml:space="preserve"> </w:t>
      </w:r>
      <w:r w:rsidRPr="00D379DA">
        <w:rPr>
          <w:rFonts w:ascii="Times New Roman" w:hAnsi="Times New Roman" w:cs="Times New Roman"/>
          <w:w w:val="105"/>
          <w:sz w:val="24"/>
          <w:szCs w:val="24"/>
          <w:lang w:val="it-IT"/>
        </w:rPr>
        <w:t>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documenti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14"/>
          <w:w w:val="105"/>
          <w:sz w:val="24"/>
          <w:szCs w:val="24"/>
          <w:lang w:val="it-IT"/>
        </w:rPr>
        <w:t xml:space="preserve"> </w:t>
      </w:r>
      <w:r w:rsidRPr="00D379DA">
        <w:rPr>
          <w:rFonts w:ascii="Times New Roman" w:hAnsi="Times New Roman" w:cs="Times New Roman"/>
          <w:w w:val="105"/>
          <w:sz w:val="24"/>
          <w:szCs w:val="24"/>
          <w:lang w:val="it-IT"/>
        </w:rPr>
        <w:t>le</w:t>
      </w:r>
      <w:r w:rsidRPr="00D379DA">
        <w:rPr>
          <w:rFonts w:ascii="Times New Roman" w:hAnsi="Times New Roman" w:cs="Times New Roman"/>
          <w:spacing w:val="14"/>
          <w:w w:val="105"/>
          <w:sz w:val="24"/>
          <w:szCs w:val="24"/>
          <w:lang w:val="it-IT"/>
        </w:rPr>
        <w:t xml:space="preserve"> </w:t>
      </w:r>
      <w:r w:rsidRPr="00D379DA">
        <w:rPr>
          <w:rFonts w:ascii="Times New Roman" w:hAnsi="Times New Roman" w:cs="Times New Roman"/>
          <w:w w:val="105"/>
          <w:sz w:val="24"/>
          <w:szCs w:val="24"/>
          <w:lang w:val="it-IT"/>
        </w:rPr>
        <w:t>informazioni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concernenti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segnalazioni,</w:t>
      </w:r>
      <w:r w:rsidRPr="00D379DA">
        <w:rPr>
          <w:rFonts w:ascii="Times New Roman" w:hAnsi="Times New Roman" w:cs="Times New Roman"/>
          <w:spacing w:val="14"/>
          <w:w w:val="105"/>
          <w:sz w:val="24"/>
          <w:szCs w:val="24"/>
          <w:lang w:val="it-IT"/>
        </w:rPr>
        <w:t xml:space="preserve"> </w:t>
      </w:r>
      <w:r w:rsidRPr="00D379DA">
        <w:rPr>
          <w:rFonts w:ascii="Times New Roman" w:hAnsi="Times New Roman" w:cs="Times New Roman"/>
          <w:w w:val="105"/>
          <w:sz w:val="24"/>
          <w:szCs w:val="24"/>
          <w:lang w:val="it-IT"/>
        </w:rPr>
        <w:t>atti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15"/>
          <w:w w:val="105"/>
          <w:sz w:val="24"/>
          <w:szCs w:val="24"/>
          <w:lang w:val="it-IT"/>
        </w:rPr>
        <w:t xml:space="preserve"> </w:t>
      </w:r>
      <w:r w:rsidRPr="00D379DA">
        <w:rPr>
          <w:rFonts w:ascii="Times New Roman" w:hAnsi="Times New Roman" w:cs="Times New Roman"/>
          <w:w w:val="105"/>
          <w:sz w:val="24"/>
          <w:szCs w:val="24"/>
          <w:lang w:val="it-IT"/>
        </w:rPr>
        <w:t>esposti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privati,</w:t>
      </w:r>
      <w:r w:rsidRPr="00D379DA">
        <w:rPr>
          <w:rFonts w:ascii="Times New Roman" w:hAnsi="Times New Roman" w:cs="Times New Roman"/>
          <w:spacing w:val="14"/>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organizzazioni sindacali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categoria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altre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associazioni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fino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quando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non</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sia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conclusa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la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relativa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fase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istruttoria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gli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atti conclusivi del procedimento abbiano assunto carattere di definitività,, qualora non sia possibile soddisfare prima</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l’istanza</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accesso</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senza</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impedire</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gravemente</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ostacolare</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lo</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svolgimento</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dell’azione</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amministrativa o compromettere la decisione</w:t>
      </w:r>
      <w:r w:rsidRPr="00D379DA">
        <w:rPr>
          <w:rFonts w:ascii="Times New Roman" w:hAnsi="Times New Roman" w:cs="Times New Roman"/>
          <w:spacing w:val="-35"/>
          <w:w w:val="105"/>
          <w:sz w:val="24"/>
          <w:szCs w:val="24"/>
          <w:lang w:val="it-IT"/>
        </w:rPr>
        <w:t xml:space="preserve"> </w:t>
      </w:r>
      <w:r w:rsidRPr="00D379DA">
        <w:rPr>
          <w:rFonts w:ascii="Times New Roman" w:hAnsi="Times New Roman" w:cs="Times New Roman"/>
          <w:w w:val="105"/>
          <w:sz w:val="24"/>
          <w:szCs w:val="24"/>
          <w:lang w:val="it-IT"/>
        </w:rPr>
        <w:t>finale; le notizie sulla programmazione dell'attività di vigilanza, sulle modalità ed i tempi del suo svolgimento, le indagini sull'attività degli uffici, dei singoli dipendenti o sull'attività di enti pubblici o privati su cui l'ente esercita forme di</w:t>
      </w:r>
      <w:r w:rsidRPr="00D379DA">
        <w:rPr>
          <w:rFonts w:ascii="Times New Roman" w:hAnsi="Times New Roman" w:cs="Times New Roman"/>
          <w:spacing w:val="-32"/>
          <w:w w:val="105"/>
          <w:sz w:val="24"/>
          <w:szCs w:val="24"/>
          <w:lang w:val="it-IT"/>
        </w:rPr>
        <w:t xml:space="preserve">  </w:t>
      </w:r>
      <w:r w:rsidRPr="00D379DA">
        <w:rPr>
          <w:rFonts w:ascii="Times New Roman" w:hAnsi="Times New Roman" w:cs="Times New Roman"/>
          <w:w w:val="105"/>
          <w:sz w:val="24"/>
          <w:szCs w:val="24"/>
          <w:lang w:val="it-IT"/>
        </w:rPr>
        <w:t>vigilanza; verbali ed atti istruttori relativi alle commissioni di indagine il cui atto istitutivo preveda la segretezza dei lavori; verbali ed atti istruttori relativi ad ispezioni, verifiche ed accertamenti amministrativi condotti su attività e soggetti</w:t>
      </w:r>
      <w:r w:rsidRPr="00D379DA">
        <w:rPr>
          <w:rFonts w:ascii="Times New Roman" w:hAnsi="Times New Roman" w:cs="Times New Roman"/>
          <w:spacing w:val="-15"/>
          <w:w w:val="105"/>
          <w:sz w:val="24"/>
          <w:szCs w:val="24"/>
          <w:lang w:val="it-IT"/>
        </w:rPr>
        <w:t xml:space="preserve"> </w:t>
      </w:r>
      <w:r w:rsidRPr="00D379DA">
        <w:rPr>
          <w:rFonts w:ascii="Times New Roman" w:hAnsi="Times New Roman" w:cs="Times New Roman"/>
          <w:w w:val="105"/>
          <w:sz w:val="24"/>
          <w:szCs w:val="24"/>
          <w:lang w:val="it-IT"/>
        </w:rPr>
        <w:t>privati</w:t>
      </w:r>
      <w:r w:rsidRPr="00D379DA">
        <w:rPr>
          <w:rFonts w:ascii="Times New Roman" w:hAnsi="Times New Roman" w:cs="Times New Roman"/>
          <w:spacing w:val="-15"/>
          <w:w w:val="105"/>
          <w:sz w:val="24"/>
          <w:szCs w:val="24"/>
          <w:lang w:val="it-IT"/>
        </w:rPr>
        <w:t xml:space="preserve"> </w:t>
      </w:r>
      <w:r w:rsidRPr="00D379DA">
        <w:rPr>
          <w:rFonts w:ascii="Times New Roman" w:hAnsi="Times New Roman" w:cs="Times New Roman"/>
          <w:w w:val="105"/>
          <w:sz w:val="24"/>
          <w:szCs w:val="24"/>
          <w:lang w:val="it-IT"/>
        </w:rPr>
        <w:t>nell’ambito</w:t>
      </w:r>
      <w:r w:rsidRPr="00D379DA">
        <w:rPr>
          <w:rFonts w:ascii="Times New Roman" w:hAnsi="Times New Roman" w:cs="Times New Roman"/>
          <w:spacing w:val="-15"/>
          <w:w w:val="105"/>
          <w:sz w:val="24"/>
          <w:szCs w:val="24"/>
          <w:lang w:val="it-IT"/>
        </w:rPr>
        <w:t xml:space="preserve"> </w:t>
      </w:r>
      <w:r w:rsidRPr="00D379DA">
        <w:rPr>
          <w:rFonts w:ascii="Times New Roman" w:hAnsi="Times New Roman" w:cs="Times New Roman"/>
          <w:w w:val="105"/>
          <w:sz w:val="24"/>
          <w:szCs w:val="24"/>
          <w:lang w:val="it-IT"/>
        </w:rPr>
        <w:t>delle</w:t>
      </w:r>
      <w:r w:rsidRPr="00D379DA">
        <w:rPr>
          <w:rFonts w:ascii="Times New Roman" w:hAnsi="Times New Roman" w:cs="Times New Roman"/>
          <w:spacing w:val="-15"/>
          <w:w w:val="105"/>
          <w:sz w:val="24"/>
          <w:szCs w:val="24"/>
          <w:lang w:val="it-IT"/>
        </w:rPr>
        <w:t xml:space="preserve"> </w:t>
      </w:r>
      <w:r w:rsidRPr="00D379DA">
        <w:rPr>
          <w:rFonts w:ascii="Times New Roman" w:hAnsi="Times New Roman" w:cs="Times New Roman"/>
          <w:w w:val="105"/>
          <w:sz w:val="24"/>
          <w:szCs w:val="24"/>
          <w:lang w:val="it-IT"/>
        </w:rPr>
        <w:t>attribuzioni</w:t>
      </w:r>
      <w:r w:rsidRPr="00D379DA">
        <w:rPr>
          <w:rFonts w:ascii="Times New Roman" w:hAnsi="Times New Roman" w:cs="Times New Roman"/>
          <w:spacing w:val="-15"/>
          <w:w w:val="105"/>
          <w:sz w:val="24"/>
          <w:szCs w:val="24"/>
          <w:lang w:val="it-IT"/>
        </w:rPr>
        <w:t xml:space="preserve"> </w:t>
      </w:r>
      <w:r w:rsidRPr="00D379DA">
        <w:rPr>
          <w:rFonts w:ascii="Times New Roman" w:hAnsi="Times New Roman" w:cs="Times New Roman"/>
          <w:w w:val="105"/>
          <w:sz w:val="24"/>
          <w:szCs w:val="24"/>
          <w:lang w:val="it-IT"/>
        </w:rPr>
        <w:t>d’ufficio; pareri legali redatti dagli uffici comunali, nonché quelli di professionisti esterni acquisiti, in relazione a liti in</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atto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potenziali,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atti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difensivi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relativa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corrispondenza.</w:t>
      </w:r>
    </w:p>
    <w:p w:rsidR="008E6A2D" w:rsidRPr="00D379DA" w:rsidRDefault="008E6A2D" w:rsidP="002428D5">
      <w:pPr>
        <w:pStyle w:val="Paragrafoelenco"/>
        <w:numPr>
          <w:ilvl w:val="0"/>
          <w:numId w:val="16"/>
        </w:numPr>
        <w:tabs>
          <w:tab w:val="left" w:pos="381"/>
        </w:tabs>
        <w:spacing w:line="360" w:lineRule="auto"/>
        <w:ind w:left="0" w:right="-7" w:firstLine="50"/>
        <w:rPr>
          <w:rFonts w:ascii="Times New Roman" w:hAnsi="Times New Roman" w:cs="Times New Roman"/>
          <w:sz w:val="24"/>
          <w:szCs w:val="24"/>
          <w:lang w:val="it-IT"/>
        </w:rPr>
      </w:pPr>
      <w:r w:rsidRPr="00D379DA">
        <w:rPr>
          <w:rFonts w:ascii="Times New Roman" w:hAnsi="Times New Roman" w:cs="Times New Roman"/>
          <w:spacing w:val="-3"/>
          <w:w w:val="105"/>
          <w:sz w:val="24"/>
          <w:szCs w:val="24"/>
          <w:lang w:val="it-IT"/>
        </w:rPr>
        <w:t>L’accesso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generalizzato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è</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altresì</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rifiutato sulla base di una adeguata motivazione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se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diniego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è</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necessario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per</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evitare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un</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pregiudizio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concreto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alla tutela</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uno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dei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seguenti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interessi</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 xml:space="preserve">privati: </w:t>
      </w:r>
    </w:p>
    <w:p w:rsidR="008E6A2D" w:rsidRPr="00D379DA" w:rsidRDefault="008E6A2D" w:rsidP="002428D5">
      <w:pPr>
        <w:pStyle w:val="Paragrafoelenco"/>
        <w:numPr>
          <w:ilvl w:val="0"/>
          <w:numId w:val="17"/>
        </w:numPr>
        <w:tabs>
          <w:tab w:val="left" w:pos="381"/>
        </w:tabs>
        <w:spacing w:line="360" w:lineRule="auto"/>
        <w:ind w:left="0"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la protezione dei dati personali, in conformità con la disciplina legislativa in materia, fatto salvo quanto previsto da questo regolamento. In particolare, sono sottratti all’accesso, ove sia rilevata la sussistenza del pregiudizio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concreto,</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seguenti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atti,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documenti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ed</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informazioni: documenti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natura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sanitaria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medica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ed</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ogni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altra</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documentazione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riportante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notizie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salute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o 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malattia</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relative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a</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singole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persone,</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compreso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qualsiasi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riferimento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alle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condizioni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invalidità,</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disabilità</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o handicap fisici e/o</w:t>
      </w:r>
      <w:r w:rsidRPr="00D379DA">
        <w:rPr>
          <w:rFonts w:ascii="Times New Roman" w:hAnsi="Times New Roman" w:cs="Times New Roman"/>
          <w:spacing w:val="-22"/>
          <w:w w:val="105"/>
          <w:sz w:val="24"/>
          <w:szCs w:val="24"/>
          <w:lang w:val="it-IT"/>
        </w:rPr>
        <w:t xml:space="preserve"> </w:t>
      </w:r>
      <w:r w:rsidRPr="00D379DA">
        <w:rPr>
          <w:rFonts w:ascii="Times New Roman" w:hAnsi="Times New Roman" w:cs="Times New Roman"/>
          <w:w w:val="105"/>
          <w:sz w:val="24"/>
          <w:szCs w:val="24"/>
          <w:lang w:val="it-IT"/>
        </w:rPr>
        <w:t>psichici; relazioni dei Servizi Sociali ed Assistenziali in ordine a situazioni sociali, personali, familiari di persone assistite, fornite dall’Autorità giudiziaria e tutelare o ad altri organismi pubblici per motivi specificatamente previsti da norme di</w:t>
      </w:r>
      <w:r w:rsidRPr="00D379DA">
        <w:rPr>
          <w:rFonts w:ascii="Times New Roman" w:hAnsi="Times New Roman" w:cs="Times New Roman"/>
          <w:spacing w:val="-21"/>
          <w:w w:val="105"/>
          <w:sz w:val="24"/>
          <w:szCs w:val="24"/>
          <w:lang w:val="it-IT"/>
        </w:rPr>
        <w:t xml:space="preserve"> </w:t>
      </w:r>
      <w:r w:rsidRPr="00D379DA">
        <w:rPr>
          <w:rFonts w:ascii="Times New Roman" w:hAnsi="Times New Roman" w:cs="Times New Roman"/>
          <w:w w:val="105"/>
          <w:sz w:val="24"/>
          <w:szCs w:val="24"/>
          <w:lang w:val="it-IT"/>
        </w:rPr>
        <w:t>legge; la</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comunicazione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dati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sensibili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giudiziari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dati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personali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minorenni,</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ex</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D.Lgs.</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n.</w:t>
      </w:r>
      <w:r w:rsidRPr="00D379DA">
        <w:rPr>
          <w:rFonts w:ascii="Times New Roman" w:hAnsi="Times New Roman" w:cs="Times New Roman"/>
          <w:spacing w:val="-6"/>
          <w:w w:val="105"/>
          <w:sz w:val="24"/>
          <w:szCs w:val="24"/>
          <w:lang w:val="it-IT"/>
        </w:rPr>
        <w:t xml:space="preserve"> </w:t>
      </w:r>
      <w:r w:rsidRPr="00D379DA">
        <w:rPr>
          <w:rFonts w:ascii="Times New Roman" w:hAnsi="Times New Roman" w:cs="Times New Roman"/>
          <w:w w:val="105"/>
          <w:sz w:val="24"/>
          <w:szCs w:val="24"/>
          <w:lang w:val="it-IT"/>
        </w:rPr>
        <w:t>193/2003; notizie e documenti relativi alla vita privata e familiare, al domicilio ed alla corrispondenza delle persone fisiche,</w:t>
      </w:r>
      <w:r w:rsidRPr="00D379DA">
        <w:rPr>
          <w:rFonts w:ascii="Times New Roman" w:hAnsi="Times New Roman" w:cs="Times New Roman"/>
          <w:spacing w:val="-17"/>
          <w:w w:val="105"/>
          <w:sz w:val="24"/>
          <w:szCs w:val="24"/>
          <w:lang w:val="it-IT"/>
        </w:rPr>
        <w:t xml:space="preserve"> </w:t>
      </w:r>
      <w:r w:rsidRPr="00D379DA">
        <w:rPr>
          <w:rFonts w:ascii="Times New Roman" w:hAnsi="Times New Roman" w:cs="Times New Roman"/>
          <w:w w:val="105"/>
          <w:sz w:val="24"/>
          <w:szCs w:val="24"/>
          <w:lang w:val="it-IT"/>
        </w:rPr>
        <w:t>utilizzati</w:t>
      </w:r>
      <w:r w:rsidRPr="00D379DA">
        <w:rPr>
          <w:rFonts w:ascii="Times New Roman" w:hAnsi="Times New Roman" w:cs="Times New Roman"/>
          <w:spacing w:val="-17"/>
          <w:w w:val="105"/>
          <w:sz w:val="24"/>
          <w:szCs w:val="24"/>
          <w:lang w:val="it-IT"/>
        </w:rPr>
        <w:t xml:space="preserve"> </w:t>
      </w:r>
      <w:r w:rsidRPr="00D379DA">
        <w:rPr>
          <w:rFonts w:ascii="Times New Roman" w:hAnsi="Times New Roman" w:cs="Times New Roman"/>
          <w:w w:val="105"/>
          <w:sz w:val="24"/>
          <w:szCs w:val="24"/>
          <w:lang w:val="it-IT"/>
        </w:rPr>
        <w:t>ai</w:t>
      </w:r>
      <w:r w:rsidRPr="00D379DA">
        <w:rPr>
          <w:rFonts w:ascii="Times New Roman" w:hAnsi="Times New Roman" w:cs="Times New Roman"/>
          <w:spacing w:val="-17"/>
          <w:w w:val="105"/>
          <w:sz w:val="24"/>
          <w:szCs w:val="24"/>
          <w:lang w:val="it-IT"/>
        </w:rPr>
        <w:t xml:space="preserve"> </w:t>
      </w:r>
      <w:r w:rsidRPr="00D379DA">
        <w:rPr>
          <w:rFonts w:ascii="Times New Roman" w:hAnsi="Times New Roman" w:cs="Times New Roman"/>
          <w:w w:val="105"/>
          <w:sz w:val="24"/>
          <w:szCs w:val="24"/>
          <w:lang w:val="it-IT"/>
        </w:rPr>
        <w:t>fini</w:t>
      </w:r>
      <w:r w:rsidRPr="00D379DA">
        <w:rPr>
          <w:rFonts w:ascii="Times New Roman" w:hAnsi="Times New Roman" w:cs="Times New Roman"/>
          <w:spacing w:val="-17"/>
          <w:w w:val="105"/>
          <w:sz w:val="24"/>
          <w:szCs w:val="24"/>
          <w:lang w:val="it-IT"/>
        </w:rPr>
        <w:t xml:space="preserve"> </w:t>
      </w:r>
      <w:r w:rsidRPr="00D379DA">
        <w:rPr>
          <w:rFonts w:ascii="Times New Roman" w:hAnsi="Times New Roman" w:cs="Times New Roman"/>
          <w:w w:val="105"/>
          <w:sz w:val="24"/>
          <w:szCs w:val="24"/>
          <w:lang w:val="it-IT"/>
        </w:rPr>
        <w:t>dell’attività</w:t>
      </w:r>
      <w:r w:rsidRPr="00D379DA">
        <w:rPr>
          <w:rFonts w:ascii="Times New Roman" w:hAnsi="Times New Roman" w:cs="Times New Roman"/>
          <w:spacing w:val="-16"/>
          <w:w w:val="105"/>
          <w:sz w:val="24"/>
          <w:szCs w:val="24"/>
          <w:lang w:val="it-IT"/>
        </w:rPr>
        <w:t xml:space="preserve"> </w:t>
      </w:r>
      <w:r w:rsidRPr="00D379DA">
        <w:rPr>
          <w:rFonts w:ascii="Times New Roman" w:hAnsi="Times New Roman" w:cs="Times New Roman"/>
          <w:w w:val="105"/>
          <w:sz w:val="24"/>
          <w:szCs w:val="24"/>
          <w:lang w:val="it-IT"/>
        </w:rPr>
        <w:t xml:space="preserve">amministrativa; </w:t>
      </w:r>
    </w:p>
    <w:p w:rsidR="008E6A2D" w:rsidRPr="00D379DA" w:rsidRDefault="008E6A2D" w:rsidP="002428D5">
      <w:pPr>
        <w:pStyle w:val="Paragrafoelenco"/>
        <w:numPr>
          <w:ilvl w:val="0"/>
          <w:numId w:val="17"/>
        </w:numPr>
        <w:tabs>
          <w:tab w:val="left" w:pos="358"/>
        </w:tabs>
        <w:spacing w:line="360" w:lineRule="auto"/>
        <w:ind w:left="0" w:right="-7"/>
        <w:rPr>
          <w:rFonts w:ascii="Times New Roman" w:hAnsi="Times New Roman" w:cs="Times New Roman"/>
          <w:sz w:val="24"/>
          <w:szCs w:val="24"/>
          <w:lang w:val="it-IT"/>
        </w:rPr>
      </w:pPr>
      <w:r w:rsidRPr="00D379DA">
        <w:rPr>
          <w:rFonts w:ascii="Times New Roman" w:hAnsi="Times New Roman" w:cs="Times New Roman"/>
          <w:w w:val="105"/>
          <w:sz w:val="24"/>
          <w:szCs w:val="24"/>
          <w:lang w:val="it-IT"/>
        </w:rPr>
        <w:t>la libertà e la segretezza della corrispondenza. In particolare sono sottratti all’accesso, ove sia rilevata la sussistenza</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pregiudizio</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concreto,</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seguenti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atti,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documenti</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ed</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informazioni: gli</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atti</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presentati</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da</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un</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privato,</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a</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richiesta</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Comune,</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entrati</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a</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far</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parte</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37"/>
          <w:w w:val="105"/>
          <w:sz w:val="24"/>
          <w:szCs w:val="24"/>
          <w:lang w:val="it-IT"/>
        </w:rPr>
        <w:t xml:space="preserve"> </w:t>
      </w:r>
      <w:r w:rsidRPr="00D379DA">
        <w:rPr>
          <w:rFonts w:ascii="Times New Roman" w:hAnsi="Times New Roman" w:cs="Times New Roman"/>
          <w:w w:val="105"/>
          <w:sz w:val="24"/>
          <w:szCs w:val="24"/>
          <w:lang w:val="it-IT"/>
        </w:rPr>
        <w:t>procedimento</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38"/>
          <w:w w:val="105"/>
          <w:sz w:val="24"/>
          <w:szCs w:val="24"/>
          <w:lang w:val="it-IT"/>
        </w:rPr>
        <w:t xml:space="preserve"> </w:t>
      </w:r>
      <w:r w:rsidRPr="00D379DA">
        <w:rPr>
          <w:rFonts w:ascii="Times New Roman" w:hAnsi="Times New Roman" w:cs="Times New Roman"/>
          <w:w w:val="105"/>
          <w:sz w:val="24"/>
          <w:szCs w:val="24"/>
          <w:lang w:val="it-IT"/>
        </w:rPr>
        <w:t xml:space="preserve">che </w:t>
      </w:r>
      <w:r w:rsidRPr="00D379DA">
        <w:rPr>
          <w:rFonts w:ascii="Times New Roman" w:hAnsi="Times New Roman" w:cs="Times New Roman"/>
          <w:w w:val="105"/>
          <w:sz w:val="24"/>
          <w:szCs w:val="24"/>
          <w:lang w:val="it-IT"/>
        </w:rPr>
        <w:lastRenderedPageBreak/>
        <w:t>integrino interessi strettamente personali, sia tecnici, sia di tutela dell’integrità fisica e psichica, sia finanziari, per i quali lo stesso privato chiede che siano riservati e quindi preclusi all’accesso; gli atti di ordinaria comunicazione tra enti diversi e tra questi ed i terzi, non utilizzati ai fini dell'attività amministrativa,</w:t>
      </w:r>
      <w:r w:rsidRPr="00D379DA">
        <w:rPr>
          <w:rFonts w:ascii="Times New Roman" w:hAnsi="Times New Roman" w:cs="Times New Roman"/>
          <w:spacing w:val="-13"/>
          <w:w w:val="105"/>
          <w:sz w:val="24"/>
          <w:szCs w:val="24"/>
          <w:lang w:val="it-IT"/>
        </w:rPr>
        <w:t xml:space="preserve"> </w:t>
      </w:r>
      <w:r w:rsidRPr="00D379DA">
        <w:rPr>
          <w:rFonts w:ascii="Times New Roman" w:hAnsi="Times New Roman" w:cs="Times New Roman"/>
          <w:w w:val="105"/>
          <w:sz w:val="24"/>
          <w:szCs w:val="24"/>
          <w:lang w:val="it-IT"/>
        </w:rPr>
        <w:t>che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abbiano</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un</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carattere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confidenziale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privato;</w:t>
      </w:r>
    </w:p>
    <w:p w:rsidR="008E6A2D" w:rsidRPr="00D379DA" w:rsidRDefault="008E6A2D" w:rsidP="002428D5">
      <w:pPr>
        <w:pStyle w:val="Paragrafoelenco"/>
        <w:numPr>
          <w:ilvl w:val="0"/>
          <w:numId w:val="17"/>
        </w:numPr>
        <w:tabs>
          <w:tab w:val="left" w:pos="393"/>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gli interessi economici e commerciali di una persona fisica o giuridica, ivi compresi la proprietà intellettuale,</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diritto</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d’autore</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11"/>
          <w:w w:val="105"/>
          <w:sz w:val="24"/>
          <w:szCs w:val="24"/>
          <w:lang w:val="it-IT"/>
        </w:rPr>
        <w:t xml:space="preserve"> </w:t>
      </w:r>
      <w:r w:rsidRPr="00D379DA">
        <w:rPr>
          <w:rFonts w:ascii="Times New Roman" w:hAnsi="Times New Roman" w:cs="Times New Roman"/>
          <w:w w:val="105"/>
          <w:sz w:val="24"/>
          <w:szCs w:val="24"/>
          <w:lang w:val="it-IT"/>
        </w:rPr>
        <w:t>i</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segreti</w:t>
      </w:r>
      <w:r w:rsidRPr="00D379DA">
        <w:rPr>
          <w:rFonts w:ascii="Times New Roman" w:hAnsi="Times New Roman" w:cs="Times New Roman"/>
          <w:spacing w:val="-12"/>
          <w:w w:val="105"/>
          <w:sz w:val="24"/>
          <w:szCs w:val="24"/>
          <w:lang w:val="it-IT"/>
        </w:rPr>
        <w:t xml:space="preserve"> </w:t>
      </w:r>
      <w:r w:rsidRPr="00D379DA">
        <w:rPr>
          <w:rFonts w:ascii="Times New Roman" w:hAnsi="Times New Roman" w:cs="Times New Roman"/>
          <w:w w:val="105"/>
          <w:sz w:val="24"/>
          <w:szCs w:val="24"/>
          <w:lang w:val="it-IT"/>
        </w:rPr>
        <w:t>commerciali</w:t>
      </w:r>
    </w:p>
    <w:p w:rsidR="008E6A2D" w:rsidRPr="00D379DA" w:rsidRDefault="008E6A2D" w:rsidP="002428D5">
      <w:pPr>
        <w:pStyle w:val="Paragrafoelenco"/>
        <w:numPr>
          <w:ilvl w:val="0"/>
          <w:numId w:val="16"/>
        </w:numPr>
        <w:tabs>
          <w:tab w:val="left" w:pos="388"/>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 Comune è tenuta a verificare e valutare, una volta accertata l’assenza di eccezioni assolute, se l’ostensione degli atti possa determinare un pregiudizio concreto e probabile agli interessi indicati dal legislatore; deve necessariamente sussistere un preciso nesso di causalità tra l’accesso ed il pregiudizio. Il pregiudizio concreto va valutato rispetto al momento ed al contesto in cui l’informazione viene resa accessibile.</w:t>
      </w:r>
    </w:p>
    <w:p w:rsidR="008E6A2D" w:rsidRPr="00D379DA" w:rsidRDefault="008E6A2D" w:rsidP="002428D5">
      <w:pPr>
        <w:pStyle w:val="Paragrafoelenco"/>
        <w:numPr>
          <w:ilvl w:val="0"/>
          <w:numId w:val="16"/>
        </w:numPr>
        <w:tabs>
          <w:tab w:val="left" w:pos="379"/>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 limiti all’accesso generalizzato per la tutela degli interessi pubblici e privati individuati nei commi precedenti si applicano unicamente per il periodo nel quale la protezione è giustificata in relazione alla natura del</w:t>
      </w:r>
      <w:r w:rsidRPr="00D379DA">
        <w:rPr>
          <w:rFonts w:ascii="Times New Roman" w:hAnsi="Times New Roman" w:cs="Times New Roman"/>
          <w:spacing w:val="-18"/>
          <w:w w:val="105"/>
          <w:sz w:val="24"/>
          <w:szCs w:val="24"/>
          <w:lang w:val="it-IT"/>
        </w:rPr>
        <w:t xml:space="preserve"> </w:t>
      </w:r>
      <w:r w:rsidRPr="00D379DA">
        <w:rPr>
          <w:rFonts w:ascii="Times New Roman" w:hAnsi="Times New Roman" w:cs="Times New Roman"/>
          <w:w w:val="105"/>
          <w:sz w:val="24"/>
          <w:szCs w:val="24"/>
          <w:lang w:val="it-IT"/>
        </w:rPr>
        <w:t>dato.</w:t>
      </w:r>
    </w:p>
    <w:p w:rsidR="008E6A2D" w:rsidRPr="00D379DA" w:rsidRDefault="008E6A2D" w:rsidP="002428D5">
      <w:pPr>
        <w:pStyle w:val="Paragrafoelenco"/>
        <w:numPr>
          <w:ilvl w:val="0"/>
          <w:numId w:val="16"/>
        </w:numPr>
        <w:tabs>
          <w:tab w:val="left" w:pos="393"/>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spacing w:val="-3"/>
          <w:w w:val="105"/>
          <w:sz w:val="24"/>
          <w:szCs w:val="24"/>
          <w:lang w:val="it-IT"/>
        </w:rPr>
        <w:t xml:space="preserve">L’accesso </w:t>
      </w:r>
      <w:r w:rsidRPr="00D379DA">
        <w:rPr>
          <w:rFonts w:ascii="Times New Roman" w:hAnsi="Times New Roman" w:cs="Times New Roman"/>
          <w:w w:val="105"/>
          <w:sz w:val="24"/>
          <w:szCs w:val="24"/>
          <w:lang w:val="it-IT"/>
        </w:rPr>
        <w:t>generalizzato non può essere negat</w:t>
      </w:r>
      <w:r>
        <w:rPr>
          <w:rFonts w:ascii="Times New Roman" w:hAnsi="Times New Roman" w:cs="Times New Roman"/>
          <w:w w:val="105"/>
          <w:sz w:val="24"/>
          <w:szCs w:val="24"/>
          <w:lang w:val="it-IT"/>
        </w:rPr>
        <w:t>o</w:t>
      </w:r>
      <w:r w:rsidRPr="00D379DA">
        <w:rPr>
          <w:rFonts w:ascii="Times New Roman" w:hAnsi="Times New Roman" w:cs="Times New Roman"/>
          <w:w w:val="105"/>
          <w:sz w:val="24"/>
          <w:szCs w:val="24"/>
          <w:lang w:val="it-IT"/>
        </w:rPr>
        <w:t xml:space="preserve"> sulla base di una adeguata motivazione ove, per la tutela degli interessi pubblici e privati individuati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nei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commi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precedenti,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sia</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sufficiente</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fare</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ricorso</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al</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potere</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10"/>
          <w:w w:val="105"/>
          <w:sz w:val="24"/>
          <w:szCs w:val="24"/>
          <w:lang w:val="it-IT"/>
        </w:rPr>
        <w:t xml:space="preserve"> </w:t>
      </w:r>
      <w:r w:rsidRPr="00D379DA">
        <w:rPr>
          <w:rFonts w:ascii="Times New Roman" w:hAnsi="Times New Roman" w:cs="Times New Roman"/>
          <w:w w:val="105"/>
          <w:sz w:val="24"/>
          <w:szCs w:val="24"/>
          <w:lang w:val="it-IT"/>
        </w:rPr>
        <w:t>differimento.</w:t>
      </w:r>
    </w:p>
    <w:p w:rsidR="008E6A2D" w:rsidRPr="00D379DA" w:rsidRDefault="008E6A2D" w:rsidP="002428D5">
      <w:pPr>
        <w:pStyle w:val="Paragrafoelenco"/>
        <w:numPr>
          <w:ilvl w:val="0"/>
          <w:numId w:val="16"/>
        </w:numPr>
        <w:tabs>
          <w:tab w:val="left" w:pos="345"/>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Qualora i limiti di cui ai commi precedenti riguardano soltanto alcuni dati o alcune parti del documento richiesto deve essere consentito l’accesso parziale utilizzando, se del caso, la tecnica dell’oscuramento di alcuni dati; ciò in virtù del principio di proporzionalità che esige che le deroghe non eccedano quanto è adeguato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e</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richiesto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per</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raggiungimento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dello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scopo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perseguito.</w:t>
      </w: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r w:rsidRPr="00D379DA">
        <w:rPr>
          <w:rFonts w:ascii="Times New Roman" w:hAnsi="Times New Roman" w:cs="Times New Roman"/>
          <w:b/>
          <w:w w:val="105"/>
          <w:sz w:val="24"/>
          <w:szCs w:val="24"/>
          <w:lang w:val="it-IT"/>
        </w:rPr>
        <w:t>Art. 11 Richieste che determinano conseguenze negative per il buon andamento dell’attività amministrativa</w:t>
      </w: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pStyle w:val="Corpotesto"/>
        <w:numPr>
          <w:ilvl w:val="0"/>
          <w:numId w:val="22"/>
        </w:numPr>
        <w:spacing w:line="360" w:lineRule="auto"/>
        <w:ind w:left="0" w:right="-7"/>
        <w:jc w:val="both"/>
        <w:rPr>
          <w:rFonts w:ascii="Times New Roman" w:hAnsi="Times New Roman" w:cs="Times New Roman"/>
          <w:sz w:val="24"/>
          <w:szCs w:val="24"/>
          <w:lang w:val="it-IT"/>
        </w:rPr>
      </w:pPr>
      <w:r w:rsidRPr="00D379DA">
        <w:rPr>
          <w:rFonts w:ascii="Times New Roman" w:hAnsi="Times New Roman" w:cs="Times New Roman"/>
          <w:w w:val="105"/>
          <w:sz w:val="24"/>
          <w:szCs w:val="24"/>
          <w:lang w:val="it-IT"/>
        </w:rPr>
        <w:t xml:space="preserve">Nei casi in cui vengano presentate </w:t>
      </w:r>
      <w:r w:rsidRPr="00D379DA">
        <w:rPr>
          <w:rFonts w:ascii="Times New Roman" w:hAnsi="Times New Roman" w:cs="Times New Roman"/>
          <w:color w:val="343434"/>
          <w:sz w:val="24"/>
          <w:szCs w:val="24"/>
          <w:lang w:val="it-IT"/>
        </w:rPr>
        <w:t xml:space="preserve">numerose e reiterate istanze di accesso generalizzato e/o sia richiesto </w:t>
      </w:r>
      <w:r w:rsidRPr="00D379DA">
        <w:rPr>
          <w:rFonts w:ascii="Times New Roman" w:hAnsi="Times New Roman" w:cs="Times New Roman"/>
          <w:sz w:val="24"/>
          <w:szCs w:val="24"/>
          <w:lang w:val="it-IT"/>
        </w:rPr>
        <w:t>un numero manifestamente irragionevole di documenti, imponendo così un carico di lavoro tale da paralizzare o rendere assai difficoltoso il buon funzionamento del</w:t>
      </w:r>
      <w:r>
        <w:rPr>
          <w:rFonts w:ascii="Times New Roman" w:hAnsi="Times New Roman" w:cs="Times New Roman"/>
          <w:sz w:val="24"/>
          <w:szCs w:val="24"/>
          <w:lang w:val="it-IT"/>
        </w:rPr>
        <w:t xml:space="preserve">l’amministrazione, il </w:t>
      </w:r>
      <w:r w:rsidRPr="00D379DA">
        <w:rPr>
          <w:rFonts w:ascii="Times New Roman" w:hAnsi="Times New Roman" w:cs="Times New Roman"/>
          <w:sz w:val="24"/>
          <w:szCs w:val="24"/>
          <w:lang w:val="it-IT"/>
        </w:rPr>
        <w:t>responsabile, sentito il Responsabile per la prevenzione della corruzione, può</w:t>
      </w:r>
      <w:r>
        <w:rPr>
          <w:rFonts w:ascii="Times New Roman" w:hAnsi="Times New Roman" w:cs="Times New Roman"/>
          <w:sz w:val="24"/>
          <w:szCs w:val="24"/>
          <w:lang w:val="it-IT"/>
        </w:rPr>
        <w:t>,</w:t>
      </w:r>
      <w:r w:rsidRPr="00D379DA">
        <w:rPr>
          <w:rFonts w:ascii="Times New Roman" w:hAnsi="Times New Roman" w:cs="Times New Roman"/>
          <w:sz w:val="24"/>
          <w:szCs w:val="24"/>
          <w:lang w:val="it-IT"/>
        </w:rPr>
        <w:t xml:space="preserve"> sulla base di una adeguata motivazione differire la richiesta per il periodo necessario a garantire l’interesse al buon andamento della attività amministrativa.</w:t>
      </w: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w w:val="105"/>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rPr>
      </w:pPr>
      <w:r w:rsidRPr="00D379DA">
        <w:rPr>
          <w:rFonts w:ascii="Times New Roman" w:hAnsi="Times New Roman" w:cs="Times New Roman"/>
          <w:b/>
          <w:w w:val="105"/>
          <w:sz w:val="24"/>
          <w:szCs w:val="24"/>
        </w:rPr>
        <w:lastRenderedPageBreak/>
        <w:t>Art. 12 Richiesta di riesame</w:t>
      </w:r>
    </w:p>
    <w:p w:rsidR="008E6A2D" w:rsidRPr="00D379DA" w:rsidRDefault="008E6A2D" w:rsidP="002428D5">
      <w:pPr>
        <w:pStyle w:val="Corpotesto"/>
        <w:spacing w:line="360" w:lineRule="auto"/>
        <w:ind w:right="-7"/>
        <w:jc w:val="both"/>
        <w:rPr>
          <w:rFonts w:ascii="Times New Roman" w:hAnsi="Times New Roman" w:cs="Times New Roman"/>
          <w:b/>
          <w:sz w:val="24"/>
          <w:szCs w:val="24"/>
        </w:rPr>
      </w:pPr>
    </w:p>
    <w:p w:rsidR="008E6A2D" w:rsidRPr="00D379DA" w:rsidRDefault="008E6A2D" w:rsidP="002428D5">
      <w:pPr>
        <w:pStyle w:val="Paragrafoelenco"/>
        <w:numPr>
          <w:ilvl w:val="0"/>
          <w:numId w:val="18"/>
        </w:numPr>
        <w:tabs>
          <w:tab w:val="left" w:pos="333"/>
        </w:tabs>
        <w:spacing w:line="360" w:lineRule="auto"/>
        <w:ind w:left="0" w:right="-7" w:firstLine="0"/>
        <w:rPr>
          <w:rFonts w:ascii="Times New Roman" w:hAnsi="Times New Roman" w:cs="Times New Roman"/>
          <w:w w:val="105"/>
          <w:sz w:val="24"/>
          <w:szCs w:val="24"/>
          <w:lang w:val="it-IT"/>
        </w:rPr>
      </w:pPr>
      <w:r w:rsidRPr="00D379DA">
        <w:rPr>
          <w:rFonts w:ascii="Times New Roman" w:hAnsi="Times New Roman" w:cs="Times New Roman"/>
          <w:w w:val="105"/>
          <w:sz w:val="24"/>
          <w:szCs w:val="24"/>
          <w:lang w:val="it-IT"/>
        </w:rPr>
        <w:t>Il richiedente, nei casi di diniego totale o parziale dell’accesso generalizzato o di mancata risposta entro il termine previsto o di differimento per richiesta che determina conseguenze negative per il buon andamento, ovvero i controinteressati, nei casi di accoglimento della richiesta di accesso, possono presentare richiesta di riesame al Responsabile della prevenzione della corruzione e della trasparenza</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che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decide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con</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provvedimento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motivato,</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entro</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il</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termine</w:t>
      </w:r>
      <w:r w:rsidRPr="00D379DA">
        <w:rPr>
          <w:rFonts w:ascii="Times New Roman" w:hAnsi="Times New Roman" w:cs="Times New Roman"/>
          <w:spacing w:val="-4"/>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venti</w:t>
      </w:r>
      <w:r w:rsidRPr="00D379DA">
        <w:rPr>
          <w:rFonts w:ascii="Times New Roman" w:hAnsi="Times New Roman" w:cs="Times New Roman"/>
          <w:spacing w:val="-5"/>
          <w:w w:val="105"/>
          <w:sz w:val="24"/>
          <w:szCs w:val="24"/>
          <w:lang w:val="it-IT"/>
        </w:rPr>
        <w:t xml:space="preserve"> </w:t>
      </w:r>
      <w:r w:rsidRPr="00D379DA">
        <w:rPr>
          <w:rFonts w:ascii="Times New Roman" w:hAnsi="Times New Roman" w:cs="Times New Roman"/>
          <w:w w:val="105"/>
          <w:sz w:val="24"/>
          <w:szCs w:val="24"/>
          <w:lang w:val="it-IT"/>
        </w:rPr>
        <w:t xml:space="preserve">giorni. </w:t>
      </w:r>
    </w:p>
    <w:p w:rsidR="008E6A2D" w:rsidRPr="00D379DA" w:rsidRDefault="008E6A2D" w:rsidP="002428D5">
      <w:pPr>
        <w:pStyle w:val="Paragrafoelenco"/>
        <w:numPr>
          <w:ilvl w:val="0"/>
          <w:numId w:val="18"/>
        </w:numPr>
        <w:tabs>
          <w:tab w:val="left" w:pos="333"/>
        </w:tabs>
        <w:spacing w:line="360" w:lineRule="auto"/>
        <w:ind w:left="0" w:right="-7" w:firstLine="0"/>
        <w:rPr>
          <w:rFonts w:ascii="Times New Roman" w:hAnsi="Times New Roman" w:cs="Times New Roman"/>
          <w:w w:val="105"/>
          <w:sz w:val="24"/>
          <w:szCs w:val="24"/>
          <w:lang w:val="it-IT"/>
        </w:rPr>
      </w:pPr>
      <w:r w:rsidRPr="00D379DA">
        <w:rPr>
          <w:rFonts w:ascii="Times New Roman" w:hAnsi="Times New Roman" w:cs="Times New Roman"/>
          <w:w w:val="105"/>
          <w:sz w:val="24"/>
          <w:szCs w:val="24"/>
          <w:lang w:val="it-IT"/>
        </w:rPr>
        <w:t>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w:t>
      </w:r>
    </w:p>
    <w:p w:rsidR="008E6A2D" w:rsidRPr="00D379DA" w:rsidRDefault="008E6A2D" w:rsidP="002428D5">
      <w:pPr>
        <w:pStyle w:val="Paragrafoelenco"/>
        <w:numPr>
          <w:ilvl w:val="0"/>
          <w:numId w:val="18"/>
        </w:numPr>
        <w:tabs>
          <w:tab w:val="left" w:pos="353"/>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 xml:space="preserve">A decorrere dalla comunicazione al Garante, il termine per l’adozione del provvedimento da parte </w:t>
      </w:r>
      <w:r w:rsidRPr="00D379DA">
        <w:rPr>
          <w:rFonts w:ascii="Times New Roman" w:hAnsi="Times New Roman" w:cs="Times New Roman"/>
          <w:spacing w:val="2"/>
          <w:w w:val="105"/>
          <w:sz w:val="24"/>
          <w:szCs w:val="24"/>
          <w:lang w:val="it-IT"/>
        </w:rPr>
        <w:t xml:space="preserve">del </w:t>
      </w:r>
      <w:r w:rsidRPr="00D379DA">
        <w:rPr>
          <w:rFonts w:ascii="Times New Roman" w:hAnsi="Times New Roman" w:cs="Times New Roman"/>
          <w:w w:val="105"/>
          <w:sz w:val="24"/>
          <w:szCs w:val="24"/>
          <w:lang w:val="it-IT"/>
        </w:rPr>
        <w:t>RPCT è sospeso, fino alla ricezione del parere del Garante e comunque per un periodo non superiore a dieci</w:t>
      </w:r>
      <w:r w:rsidRPr="00D379DA">
        <w:rPr>
          <w:rFonts w:ascii="Times New Roman" w:hAnsi="Times New Roman" w:cs="Times New Roman"/>
          <w:spacing w:val="-9"/>
          <w:w w:val="105"/>
          <w:sz w:val="24"/>
          <w:szCs w:val="24"/>
          <w:lang w:val="it-IT"/>
        </w:rPr>
        <w:t xml:space="preserve"> </w:t>
      </w:r>
      <w:r w:rsidRPr="00D379DA">
        <w:rPr>
          <w:rFonts w:ascii="Times New Roman" w:hAnsi="Times New Roman" w:cs="Times New Roman"/>
          <w:w w:val="105"/>
          <w:sz w:val="24"/>
          <w:szCs w:val="24"/>
          <w:lang w:val="it-IT"/>
        </w:rPr>
        <w:t>giorni.</w:t>
      </w: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pStyle w:val="Corpotesto"/>
        <w:spacing w:line="360" w:lineRule="auto"/>
        <w:ind w:right="-7"/>
        <w:jc w:val="both"/>
        <w:rPr>
          <w:rFonts w:ascii="Times New Roman" w:hAnsi="Times New Roman" w:cs="Times New Roman"/>
          <w:sz w:val="24"/>
          <w:szCs w:val="24"/>
          <w:lang w:val="it-IT"/>
        </w:rPr>
      </w:pPr>
    </w:p>
    <w:p w:rsidR="008E6A2D" w:rsidRPr="00D379DA" w:rsidRDefault="008E6A2D" w:rsidP="002428D5">
      <w:pPr>
        <w:spacing w:line="360" w:lineRule="auto"/>
        <w:ind w:right="-7"/>
        <w:jc w:val="both"/>
        <w:rPr>
          <w:rFonts w:ascii="Times New Roman" w:hAnsi="Times New Roman" w:cs="Times New Roman"/>
          <w:b/>
          <w:sz w:val="24"/>
          <w:szCs w:val="24"/>
        </w:rPr>
      </w:pPr>
      <w:r w:rsidRPr="00D379DA">
        <w:rPr>
          <w:rFonts w:ascii="Times New Roman" w:hAnsi="Times New Roman" w:cs="Times New Roman"/>
          <w:b/>
          <w:w w:val="105"/>
          <w:sz w:val="24"/>
          <w:szCs w:val="24"/>
        </w:rPr>
        <w:t>Art. 13 Impugnazioni</w:t>
      </w:r>
    </w:p>
    <w:p w:rsidR="008E6A2D" w:rsidRPr="00D379DA" w:rsidRDefault="008E6A2D" w:rsidP="002428D5">
      <w:pPr>
        <w:pStyle w:val="Corpotesto"/>
        <w:spacing w:line="360" w:lineRule="auto"/>
        <w:ind w:right="-7"/>
        <w:jc w:val="both"/>
        <w:rPr>
          <w:rFonts w:ascii="Times New Roman" w:hAnsi="Times New Roman" w:cs="Times New Roman"/>
          <w:b/>
          <w:sz w:val="24"/>
          <w:szCs w:val="24"/>
        </w:rPr>
      </w:pPr>
    </w:p>
    <w:p w:rsidR="008E6A2D" w:rsidRPr="00D379DA" w:rsidRDefault="008E6A2D" w:rsidP="002428D5">
      <w:pPr>
        <w:pStyle w:val="Paragrafoelenco"/>
        <w:numPr>
          <w:ilvl w:val="0"/>
          <w:numId w:val="19"/>
        </w:numPr>
        <w:tabs>
          <w:tab w:val="left" w:pos="439"/>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Avverso la decisione del responsabile del procedimento o, in caso di richiesta di riesame, avverso la decisione del RPCT, il richiedente l’accesso generalizzato può proporre ricorso al Tribunale Amministrativo Regionale ai sensi dell’art. 116 del Codice del processo amministrativo di cui al D.Lgs. n. 104/2010. Il termine di cui all’art. 116, c. 1, Codice del processo amministrativo, qualora il richiedente l’accesso generalizzato</w:t>
      </w:r>
      <w:r w:rsidRPr="00D379DA">
        <w:rPr>
          <w:rFonts w:ascii="Times New Roman" w:hAnsi="Times New Roman" w:cs="Times New Roman"/>
          <w:spacing w:val="22"/>
          <w:w w:val="105"/>
          <w:sz w:val="24"/>
          <w:szCs w:val="24"/>
          <w:lang w:val="it-IT"/>
        </w:rPr>
        <w:t xml:space="preserve"> </w:t>
      </w:r>
      <w:r w:rsidRPr="00D379DA">
        <w:rPr>
          <w:rFonts w:ascii="Times New Roman" w:hAnsi="Times New Roman" w:cs="Times New Roman"/>
          <w:w w:val="105"/>
          <w:sz w:val="24"/>
          <w:szCs w:val="24"/>
          <w:lang w:val="it-IT"/>
        </w:rPr>
        <w:t>si</w:t>
      </w:r>
      <w:r w:rsidRPr="00D379DA">
        <w:rPr>
          <w:rFonts w:ascii="Times New Roman" w:hAnsi="Times New Roman" w:cs="Times New Roman"/>
          <w:spacing w:val="20"/>
          <w:w w:val="105"/>
          <w:sz w:val="24"/>
          <w:szCs w:val="24"/>
          <w:lang w:val="it-IT"/>
        </w:rPr>
        <w:t xml:space="preserve"> </w:t>
      </w:r>
      <w:r w:rsidRPr="00D379DA">
        <w:rPr>
          <w:rFonts w:ascii="Times New Roman" w:hAnsi="Times New Roman" w:cs="Times New Roman"/>
          <w:w w:val="105"/>
          <w:sz w:val="24"/>
          <w:szCs w:val="24"/>
          <w:lang w:val="it-IT"/>
        </w:rPr>
        <w:t>sia</w:t>
      </w:r>
      <w:r w:rsidRPr="00D379DA">
        <w:rPr>
          <w:rFonts w:ascii="Times New Roman" w:hAnsi="Times New Roman" w:cs="Times New Roman"/>
          <w:spacing w:val="22"/>
          <w:w w:val="105"/>
          <w:sz w:val="24"/>
          <w:szCs w:val="24"/>
          <w:lang w:val="it-IT"/>
        </w:rPr>
        <w:t xml:space="preserve"> </w:t>
      </w:r>
      <w:r w:rsidRPr="00D379DA">
        <w:rPr>
          <w:rFonts w:ascii="Times New Roman" w:hAnsi="Times New Roman" w:cs="Times New Roman"/>
          <w:w w:val="105"/>
          <w:sz w:val="24"/>
          <w:szCs w:val="24"/>
          <w:lang w:val="it-IT"/>
        </w:rPr>
        <w:t>rivolto</w:t>
      </w:r>
      <w:r w:rsidRPr="00D379DA">
        <w:rPr>
          <w:rFonts w:ascii="Times New Roman" w:hAnsi="Times New Roman" w:cs="Times New Roman"/>
          <w:spacing w:val="22"/>
          <w:w w:val="105"/>
          <w:sz w:val="24"/>
          <w:szCs w:val="24"/>
          <w:lang w:val="it-IT"/>
        </w:rPr>
        <w:t xml:space="preserve"> </w:t>
      </w:r>
      <w:r w:rsidRPr="00D379DA">
        <w:rPr>
          <w:rFonts w:ascii="Times New Roman" w:hAnsi="Times New Roman" w:cs="Times New Roman"/>
          <w:w w:val="105"/>
          <w:sz w:val="24"/>
          <w:szCs w:val="24"/>
          <w:lang w:val="it-IT"/>
        </w:rPr>
        <w:t>al</w:t>
      </w:r>
      <w:r w:rsidRPr="00D379DA">
        <w:rPr>
          <w:rFonts w:ascii="Times New Roman" w:hAnsi="Times New Roman" w:cs="Times New Roman"/>
          <w:spacing w:val="20"/>
          <w:w w:val="105"/>
          <w:sz w:val="24"/>
          <w:szCs w:val="24"/>
          <w:lang w:val="it-IT"/>
        </w:rPr>
        <w:t xml:space="preserve"> </w:t>
      </w:r>
      <w:r w:rsidRPr="00D379DA">
        <w:rPr>
          <w:rFonts w:ascii="Times New Roman" w:hAnsi="Times New Roman" w:cs="Times New Roman"/>
          <w:w w:val="105"/>
          <w:sz w:val="24"/>
          <w:szCs w:val="24"/>
          <w:lang w:val="it-IT"/>
        </w:rPr>
        <w:t>difensore</w:t>
      </w:r>
      <w:r w:rsidRPr="00D379DA">
        <w:rPr>
          <w:rFonts w:ascii="Times New Roman" w:hAnsi="Times New Roman" w:cs="Times New Roman"/>
          <w:spacing w:val="21"/>
          <w:w w:val="105"/>
          <w:sz w:val="24"/>
          <w:szCs w:val="24"/>
          <w:lang w:val="it-IT"/>
        </w:rPr>
        <w:t xml:space="preserve"> </w:t>
      </w:r>
      <w:r w:rsidRPr="00D379DA">
        <w:rPr>
          <w:rFonts w:ascii="Times New Roman" w:hAnsi="Times New Roman" w:cs="Times New Roman"/>
          <w:w w:val="105"/>
          <w:sz w:val="24"/>
          <w:szCs w:val="24"/>
          <w:lang w:val="it-IT"/>
        </w:rPr>
        <w:t>civico</w:t>
      </w:r>
      <w:r w:rsidRPr="00D379DA">
        <w:rPr>
          <w:rFonts w:ascii="Times New Roman" w:hAnsi="Times New Roman" w:cs="Times New Roman"/>
          <w:spacing w:val="21"/>
          <w:w w:val="105"/>
          <w:sz w:val="24"/>
          <w:szCs w:val="24"/>
          <w:lang w:val="it-IT"/>
        </w:rPr>
        <w:t xml:space="preserve"> </w:t>
      </w:r>
      <w:r w:rsidRPr="00D379DA">
        <w:rPr>
          <w:rFonts w:ascii="Times New Roman" w:hAnsi="Times New Roman" w:cs="Times New Roman"/>
          <w:w w:val="105"/>
          <w:sz w:val="24"/>
          <w:szCs w:val="24"/>
          <w:lang w:val="it-IT"/>
        </w:rPr>
        <w:t>provinciale/regionale,</w:t>
      </w:r>
      <w:r w:rsidRPr="00D379DA">
        <w:rPr>
          <w:rFonts w:ascii="Times New Roman" w:hAnsi="Times New Roman" w:cs="Times New Roman"/>
          <w:spacing w:val="20"/>
          <w:w w:val="105"/>
          <w:sz w:val="24"/>
          <w:szCs w:val="24"/>
          <w:lang w:val="it-IT"/>
        </w:rPr>
        <w:t xml:space="preserve"> </w:t>
      </w:r>
      <w:r w:rsidRPr="00D379DA">
        <w:rPr>
          <w:rFonts w:ascii="Times New Roman" w:hAnsi="Times New Roman" w:cs="Times New Roman"/>
          <w:w w:val="105"/>
          <w:sz w:val="24"/>
          <w:szCs w:val="24"/>
          <w:lang w:val="it-IT"/>
        </w:rPr>
        <w:t>decorre</w:t>
      </w:r>
      <w:r w:rsidRPr="00D379DA">
        <w:rPr>
          <w:rFonts w:ascii="Times New Roman" w:hAnsi="Times New Roman" w:cs="Times New Roman"/>
          <w:spacing w:val="21"/>
          <w:w w:val="105"/>
          <w:sz w:val="24"/>
          <w:szCs w:val="24"/>
          <w:lang w:val="it-IT"/>
        </w:rPr>
        <w:t xml:space="preserve"> </w:t>
      </w:r>
      <w:r w:rsidRPr="00D379DA">
        <w:rPr>
          <w:rFonts w:ascii="Times New Roman" w:hAnsi="Times New Roman" w:cs="Times New Roman"/>
          <w:w w:val="105"/>
          <w:sz w:val="24"/>
          <w:szCs w:val="24"/>
          <w:lang w:val="it-IT"/>
        </w:rPr>
        <w:t>dalla</w:t>
      </w:r>
      <w:r w:rsidRPr="00D379DA">
        <w:rPr>
          <w:rFonts w:ascii="Times New Roman" w:hAnsi="Times New Roman" w:cs="Times New Roman"/>
          <w:spacing w:val="21"/>
          <w:w w:val="105"/>
          <w:sz w:val="24"/>
          <w:szCs w:val="24"/>
          <w:lang w:val="it-IT"/>
        </w:rPr>
        <w:t xml:space="preserve"> </w:t>
      </w:r>
      <w:r w:rsidRPr="00D379DA">
        <w:rPr>
          <w:rFonts w:ascii="Times New Roman" w:hAnsi="Times New Roman" w:cs="Times New Roman"/>
          <w:w w:val="105"/>
          <w:sz w:val="24"/>
          <w:szCs w:val="24"/>
          <w:lang w:val="it-IT"/>
        </w:rPr>
        <w:t>data</w:t>
      </w:r>
      <w:r w:rsidRPr="00D379DA">
        <w:rPr>
          <w:rFonts w:ascii="Times New Roman" w:hAnsi="Times New Roman" w:cs="Times New Roman"/>
          <w:spacing w:val="21"/>
          <w:w w:val="105"/>
          <w:sz w:val="24"/>
          <w:szCs w:val="24"/>
          <w:lang w:val="it-IT"/>
        </w:rPr>
        <w:t xml:space="preserve"> </w:t>
      </w:r>
      <w:r w:rsidRPr="00D379DA">
        <w:rPr>
          <w:rFonts w:ascii="Times New Roman" w:hAnsi="Times New Roman" w:cs="Times New Roman"/>
          <w:w w:val="105"/>
          <w:sz w:val="24"/>
          <w:szCs w:val="24"/>
          <w:lang w:val="it-IT"/>
        </w:rPr>
        <w:t>di</w:t>
      </w:r>
      <w:r w:rsidRPr="00D379DA">
        <w:rPr>
          <w:rFonts w:ascii="Times New Roman" w:hAnsi="Times New Roman" w:cs="Times New Roman"/>
          <w:spacing w:val="20"/>
          <w:w w:val="105"/>
          <w:sz w:val="24"/>
          <w:szCs w:val="24"/>
          <w:lang w:val="it-IT"/>
        </w:rPr>
        <w:t xml:space="preserve"> </w:t>
      </w:r>
      <w:r w:rsidRPr="00D379DA">
        <w:rPr>
          <w:rFonts w:ascii="Times New Roman" w:hAnsi="Times New Roman" w:cs="Times New Roman"/>
          <w:w w:val="105"/>
          <w:sz w:val="24"/>
          <w:szCs w:val="24"/>
          <w:lang w:val="it-IT"/>
        </w:rPr>
        <w:t>ricevimento,</w:t>
      </w:r>
      <w:r w:rsidRPr="00D379DA">
        <w:rPr>
          <w:rFonts w:ascii="Times New Roman" w:hAnsi="Times New Roman" w:cs="Times New Roman"/>
          <w:spacing w:val="20"/>
          <w:w w:val="105"/>
          <w:sz w:val="24"/>
          <w:szCs w:val="24"/>
          <w:lang w:val="it-IT"/>
        </w:rPr>
        <w:t xml:space="preserve"> </w:t>
      </w:r>
      <w:r w:rsidRPr="00D379DA">
        <w:rPr>
          <w:rFonts w:ascii="Times New Roman" w:hAnsi="Times New Roman" w:cs="Times New Roman"/>
          <w:w w:val="105"/>
          <w:sz w:val="24"/>
          <w:szCs w:val="24"/>
          <w:lang w:val="it-IT"/>
        </w:rPr>
        <w:t>da parte del richiedente, dell’esito della sua istanza allo stesso.</w:t>
      </w:r>
    </w:p>
    <w:p w:rsidR="008E6A2D" w:rsidRPr="00D379DA" w:rsidRDefault="008E6A2D" w:rsidP="002428D5">
      <w:pPr>
        <w:pStyle w:val="Paragrafoelenco"/>
        <w:numPr>
          <w:ilvl w:val="0"/>
          <w:numId w:val="19"/>
        </w:numPr>
        <w:tabs>
          <w:tab w:val="left" w:pos="363"/>
        </w:tabs>
        <w:spacing w:line="360" w:lineRule="auto"/>
        <w:ind w:left="0" w:right="-7" w:firstLine="0"/>
        <w:rPr>
          <w:rFonts w:ascii="Times New Roman" w:hAnsi="Times New Roman" w:cs="Times New Roman"/>
          <w:sz w:val="24"/>
          <w:szCs w:val="24"/>
        </w:rPr>
      </w:pPr>
      <w:r w:rsidRPr="00D379DA">
        <w:rPr>
          <w:rFonts w:ascii="Times New Roman" w:hAnsi="Times New Roman" w:cs="Times New Roman"/>
          <w:w w:val="105"/>
          <w:sz w:val="24"/>
          <w:szCs w:val="24"/>
          <w:lang w:val="it-IT"/>
        </w:rPr>
        <w:t xml:space="preserve">In alternativa il richiedente, o il controinteressato nei casi di accoglimento della richiesta di accesso generalizzato, può presentare ricorso al difensore civico competente per ambito territoriale (qualora tale organo non sia stato istituito la competenza è attribuita al difensore civico competente per l’ambito territoriale immediatamente superiore). </w:t>
      </w:r>
      <w:r w:rsidRPr="00D379DA">
        <w:rPr>
          <w:rFonts w:ascii="Times New Roman" w:hAnsi="Times New Roman" w:cs="Times New Roman"/>
          <w:w w:val="105"/>
          <w:sz w:val="24"/>
          <w:szCs w:val="24"/>
        </w:rPr>
        <w:t>Il ricorso deve essere notificato anche all’Amministrazione interessata.</w:t>
      </w:r>
    </w:p>
    <w:p w:rsidR="008E6A2D" w:rsidRPr="00D379DA" w:rsidRDefault="008E6A2D" w:rsidP="002428D5">
      <w:pPr>
        <w:pStyle w:val="Paragrafoelenco"/>
        <w:numPr>
          <w:ilvl w:val="0"/>
          <w:numId w:val="19"/>
        </w:numPr>
        <w:tabs>
          <w:tab w:val="left" w:pos="350"/>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Il difensore civico si pronuncia entro trenta giorni dalla presentazione del ricorso. Se il difensore civico ritiene illegittimo il diniego o il differimento ne informa il richiedente e lo comunica all’Amministrazione. Se l’Amministrazione non conferma il diniego o il differimento entro trenta giorni dal ricevimento della comunicazione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del</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difensore</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civico,</w:t>
      </w:r>
      <w:r w:rsidRPr="00D379DA">
        <w:rPr>
          <w:rFonts w:ascii="Times New Roman" w:hAnsi="Times New Roman" w:cs="Times New Roman"/>
          <w:spacing w:val="-8"/>
          <w:w w:val="105"/>
          <w:sz w:val="24"/>
          <w:szCs w:val="24"/>
          <w:lang w:val="it-IT"/>
        </w:rPr>
        <w:t xml:space="preserve"> </w:t>
      </w:r>
      <w:r w:rsidRPr="00D379DA">
        <w:rPr>
          <w:rFonts w:ascii="Times New Roman" w:hAnsi="Times New Roman" w:cs="Times New Roman"/>
          <w:w w:val="105"/>
          <w:sz w:val="24"/>
          <w:szCs w:val="24"/>
          <w:lang w:val="it-IT"/>
        </w:rPr>
        <w:t>l’accesso</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t>è</w:t>
      </w:r>
      <w:r w:rsidRPr="00D379DA">
        <w:rPr>
          <w:rFonts w:ascii="Times New Roman" w:hAnsi="Times New Roman" w:cs="Times New Roman"/>
          <w:spacing w:val="-7"/>
          <w:w w:val="105"/>
          <w:sz w:val="24"/>
          <w:szCs w:val="24"/>
          <w:lang w:val="it-IT"/>
        </w:rPr>
        <w:t xml:space="preserve"> </w:t>
      </w:r>
      <w:r w:rsidRPr="00D379DA">
        <w:rPr>
          <w:rFonts w:ascii="Times New Roman" w:hAnsi="Times New Roman" w:cs="Times New Roman"/>
          <w:w w:val="105"/>
          <w:sz w:val="24"/>
          <w:szCs w:val="24"/>
          <w:lang w:val="it-IT"/>
        </w:rPr>
        <w:lastRenderedPageBreak/>
        <w:t>consentito.</w:t>
      </w:r>
    </w:p>
    <w:p w:rsidR="008E6A2D" w:rsidRPr="00D379DA" w:rsidRDefault="008E6A2D" w:rsidP="002428D5">
      <w:pPr>
        <w:pStyle w:val="Paragrafoelenco"/>
        <w:numPr>
          <w:ilvl w:val="0"/>
          <w:numId w:val="19"/>
        </w:numPr>
        <w:tabs>
          <w:tab w:val="left" w:pos="347"/>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Se l’accesso generalizzato è negato o differito a tutela della protezione dei dati personali in conformità con la disciplina legislativa in materia, il difensore civico provvede sentito il Garante per la protezione dei dati personali il quale si pronuncia entro dieci giorni dalla</w:t>
      </w:r>
      <w:r w:rsidRPr="00D379DA">
        <w:rPr>
          <w:rFonts w:ascii="Times New Roman" w:hAnsi="Times New Roman" w:cs="Times New Roman"/>
          <w:spacing w:val="-31"/>
          <w:w w:val="105"/>
          <w:sz w:val="24"/>
          <w:szCs w:val="24"/>
          <w:lang w:val="it-IT"/>
        </w:rPr>
        <w:t xml:space="preserve"> </w:t>
      </w:r>
      <w:r w:rsidRPr="00D379DA">
        <w:rPr>
          <w:rFonts w:ascii="Times New Roman" w:hAnsi="Times New Roman" w:cs="Times New Roman"/>
          <w:w w:val="105"/>
          <w:sz w:val="24"/>
          <w:szCs w:val="24"/>
          <w:lang w:val="it-IT"/>
        </w:rPr>
        <w:t>richiesta.</w:t>
      </w:r>
    </w:p>
    <w:p w:rsidR="008E6A2D" w:rsidRPr="00D379DA" w:rsidRDefault="008E6A2D" w:rsidP="002428D5">
      <w:pPr>
        <w:pStyle w:val="Paragrafoelenco"/>
        <w:numPr>
          <w:ilvl w:val="0"/>
          <w:numId w:val="19"/>
        </w:numPr>
        <w:tabs>
          <w:tab w:val="left" w:pos="347"/>
        </w:tabs>
        <w:spacing w:line="360" w:lineRule="auto"/>
        <w:ind w:left="0" w:right="-7" w:firstLine="0"/>
        <w:rPr>
          <w:rFonts w:ascii="Times New Roman" w:hAnsi="Times New Roman" w:cs="Times New Roman"/>
          <w:sz w:val="24"/>
          <w:szCs w:val="24"/>
          <w:lang w:val="it-IT"/>
        </w:rPr>
      </w:pPr>
      <w:r w:rsidRPr="00D379DA">
        <w:rPr>
          <w:rFonts w:ascii="Times New Roman" w:hAnsi="Times New Roman" w:cs="Times New Roman"/>
          <w:w w:val="105"/>
          <w:sz w:val="24"/>
          <w:szCs w:val="24"/>
          <w:lang w:val="it-IT"/>
        </w:rPr>
        <w:t>Nel caso in cui la richiesta riguardi l’accesso civico (dati, informazioni o documenti oggetto di pubblicazione obbligatoria), il RPCT ha l’obbligo di effettuare la segnalazione all’ufficio procedimenti disciplinari, al sindaco ed all’OIV di cui all’art. 43, c. 5, del D.Lgs. n. 33/2013</w:t>
      </w:r>
    </w:p>
    <w:sectPr w:rsidR="008E6A2D" w:rsidRPr="00D379DA" w:rsidSect="00E11423">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4A" w:rsidRDefault="003A794A">
      <w:r>
        <w:separator/>
      </w:r>
    </w:p>
  </w:endnote>
  <w:endnote w:type="continuationSeparator" w:id="0">
    <w:p w:rsidR="003A794A" w:rsidRDefault="003A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D" w:rsidRDefault="008E6A2D" w:rsidP="00DF0A80">
    <w:pPr>
      <w:pStyle w:val="Pidipagina"/>
      <w:framePr w:wrap="around" w:vAnchor="text" w:hAnchor="margin" w:xAlign="right" w:y="1"/>
      <w:rPr>
        <w:rStyle w:val="Numeropagina"/>
        <w:rFonts w:cs="Garamond"/>
      </w:rPr>
    </w:pPr>
    <w:r>
      <w:rPr>
        <w:rStyle w:val="Numeropagina"/>
        <w:rFonts w:cs="Garamond"/>
      </w:rPr>
      <w:fldChar w:fldCharType="begin"/>
    </w:r>
    <w:r>
      <w:rPr>
        <w:rStyle w:val="Numeropagina"/>
        <w:rFonts w:cs="Garamond"/>
      </w:rPr>
      <w:instrText xml:space="preserve">PAGE  </w:instrText>
    </w:r>
    <w:r>
      <w:rPr>
        <w:rStyle w:val="Numeropagina"/>
        <w:rFonts w:cs="Garamond"/>
      </w:rPr>
      <w:fldChar w:fldCharType="end"/>
    </w:r>
  </w:p>
  <w:p w:rsidR="008E6A2D" w:rsidRDefault="008E6A2D" w:rsidP="00D739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D" w:rsidRDefault="008E6A2D" w:rsidP="00DF0A80">
    <w:pPr>
      <w:pStyle w:val="Pidipagina"/>
      <w:framePr w:wrap="around" w:vAnchor="text" w:hAnchor="margin" w:xAlign="right" w:y="1"/>
      <w:rPr>
        <w:rStyle w:val="Numeropagina"/>
        <w:rFonts w:cs="Garamond"/>
      </w:rPr>
    </w:pPr>
    <w:r>
      <w:rPr>
        <w:rStyle w:val="Numeropagina"/>
        <w:rFonts w:cs="Garamond"/>
      </w:rPr>
      <w:fldChar w:fldCharType="begin"/>
    </w:r>
    <w:r>
      <w:rPr>
        <w:rStyle w:val="Numeropagina"/>
        <w:rFonts w:cs="Garamond"/>
      </w:rPr>
      <w:instrText xml:space="preserve">PAGE  </w:instrText>
    </w:r>
    <w:r>
      <w:rPr>
        <w:rStyle w:val="Numeropagina"/>
        <w:rFonts w:cs="Garamond"/>
      </w:rPr>
      <w:fldChar w:fldCharType="separate"/>
    </w:r>
    <w:r w:rsidR="008011C3">
      <w:rPr>
        <w:rStyle w:val="Numeropagina"/>
        <w:rFonts w:cs="Garamond"/>
        <w:noProof/>
      </w:rPr>
      <w:t>1</w:t>
    </w:r>
    <w:r>
      <w:rPr>
        <w:rStyle w:val="Numeropagina"/>
        <w:rFonts w:cs="Garamond"/>
      </w:rPr>
      <w:fldChar w:fldCharType="end"/>
    </w:r>
  </w:p>
  <w:p w:rsidR="008E6A2D" w:rsidRDefault="008E6A2D" w:rsidP="00D739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4A" w:rsidRDefault="003A794A">
      <w:r>
        <w:separator/>
      </w:r>
    </w:p>
  </w:footnote>
  <w:footnote w:type="continuationSeparator" w:id="0">
    <w:p w:rsidR="003A794A" w:rsidRDefault="003A7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6D9"/>
    <w:multiLevelType w:val="hybridMultilevel"/>
    <w:tmpl w:val="504CFF36"/>
    <w:lvl w:ilvl="0" w:tplc="82603634">
      <w:start w:val="1"/>
      <w:numFmt w:val="decimal"/>
      <w:lvlText w:val="%1."/>
      <w:lvlJc w:val="left"/>
      <w:pPr>
        <w:ind w:left="112" w:hanging="220"/>
      </w:pPr>
      <w:rPr>
        <w:rFonts w:ascii="Calibri" w:eastAsia="Times New Roman" w:hAnsi="Calibri" w:cs="Calibri" w:hint="default"/>
        <w:spacing w:val="0"/>
        <w:w w:val="102"/>
        <w:sz w:val="21"/>
        <w:szCs w:val="21"/>
      </w:rPr>
    </w:lvl>
    <w:lvl w:ilvl="1" w:tplc="DC48552C">
      <w:start w:val="1"/>
      <w:numFmt w:val="bullet"/>
      <w:lvlText w:val="•"/>
      <w:lvlJc w:val="left"/>
      <w:pPr>
        <w:ind w:left="1094" w:hanging="220"/>
      </w:pPr>
      <w:rPr>
        <w:rFonts w:hint="default"/>
      </w:rPr>
    </w:lvl>
    <w:lvl w:ilvl="2" w:tplc="D12E6442">
      <w:start w:val="1"/>
      <w:numFmt w:val="bullet"/>
      <w:lvlText w:val="•"/>
      <w:lvlJc w:val="left"/>
      <w:pPr>
        <w:ind w:left="2068" w:hanging="220"/>
      </w:pPr>
      <w:rPr>
        <w:rFonts w:hint="default"/>
      </w:rPr>
    </w:lvl>
    <w:lvl w:ilvl="3" w:tplc="977A9AEE">
      <w:start w:val="1"/>
      <w:numFmt w:val="bullet"/>
      <w:lvlText w:val="•"/>
      <w:lvlJc w:val="left"/>
      <w:pPr>
        <w:ind w:left="3042" w:hanging="220"/>
      </w:pPr>
      <w:rPr>
        <w:rFonts w:hint="default"/>
      </w:rPr>
    </w:lvl>
    <w:lvl w:ilvl="4" w:tplc="262E2CCA">
      <w:start w:val="1"/>
      <w:numFmt w:val="bullet"/>
      <w:lvlText w:val="•"/>
      <w:lvlJc w:val="left"/>
      <w:pPr>
        <w:ind w:left="4016" w:hanging="220"/>
      </w:pPr>
      <w:rPr>
        <w:rFonts w:hint="default"/>
      </w:rPr>
    </w:lvl>
    <w:lvl w:ilvl="5" w:tplc="9E48C498">
      <w:start w:val="1"/>
      <w:numFmt w:val="bullet"/>
      <w:lvlText w:val="•"/>
      <w:lvlJc w:val="left"/>
      <w:pPr>
        <w:ind w:left="4990" w:hanging="220"/>
      </w:pPr>
      <w:rPr>
        <w:rFonts w:hint="default"/>
      </w:rPr>
    </w:lvl>
    <w:lvl w:ilvl="6" w:tplc="B3928AA4">
      <w:start w:val="1"/>
      <w:numFmt w:val="bullet"/>
      <w:lvlText w:val="•"/>
      <w:lvlJc w:val="left"/>
      <w:pPr>
        <w:ind w:left="5964" w:hanging="220"/>
      </w:pPr>
      <w:rPr>
        <w:rFonts w:hint="default"/>
      </w:rPr>
    </w:lvl>
    <w:lvl w:ilvl="7" w:tplc="1BDE85A6">
      <w:start w:val="1"/>
      <w:numFmt w:val="bullet"/>
      <w:lvlText w:val="•"/>
      <w:lvlJc w:val="left"/>
      <w:pPr>
        <w:ind w:left="6938" w:hanging="220"/>
      </w:pPr>
      <w:rPr>
        <w:rFonts w:hint="default"/>
      </w:rPr>
    </w:lvl>
    <w:lvl w:ilvl="8" w:tplc="CD2499E6">
      <w:start w:val="1"/>
      <w:numFmt w:val="bullet"/>
      <w:lvlText w:val="•"/>
      <w:lvlJc w:val="left"/>
      <w:pPr>
        <w:ind w:left="7912" w:hanging="220"/>
      </w:pPr>
      <w:rPr>
        <w:rFonts w:hint="default"/>
      </w:rPr>
    </w:lvl>
  </w:abstractNum>
  <w:abstractNum w:abstractNumId="1" w15:restartNumberingAfterBreak="0">
    <w:nsid w:val="0F6C5A6D"/>
    <w:multiLevelType w:val="hybridMultilevel"/>
    <w:tmpl w:val="A89861B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0A7729"/>
    <w:multiLevelType w:val="hybridMultilevel"/>
    <w:tmpl w:val="43161F34"/>
    <w:lvl w:ilvl="0" w:tplc="5A501750">
      <w:start w:val="1"/>
      <w:numFmt w:val="decimal"/>
      <w:lvlText w:val="%1."/>
      <w:lvlJc w:val="left"/>
      <w:pPr>
        <w:ind w:left="112" w:hanging="227"/>
      </w:pPr>
      <w:rPr>
        <w:rFonts w:ascii="Calibri" w:eastAsia="Times New Roman" w:hAnsi="Calibri" w:cs="Calibri" w:hint="default"/>
        <w:spacing w:val="0"/>
        <w:w w:val="102"/>
        <w:sz w:val="21"/>
        <w:szCs w:val="21"/>
      </w:rPr>
    </w:lvl>
    <w:lvl w:ilvl="1" w:tplc="DFF2C882">
      <w:start w:val="1"/>
      <w:numFmt w:val="bullet"/>
      <w:lvlText w:val="•"/>
      <w:lvlJc w:val="left"/>
      <w:pPr>
        <w:ind w:left="1094" w:hanging="227"/>
      </w:pPr>
      <w:rPr>
        <w:rFonts w:hint="default"/>
      </w:rPr>
    </w:lvl>
    <w:lvl w:ilvl="2" w:tplc="DB6682BC">
      <w:start w:val="1"/>
      <w:numFmt w:val="bullet"/>
      <w:lvlText w:val="•"/>
      <w:lvlJc w:val="left"/>
      <w:pPr>
        <w:ind w:left="2068" w:hanging="227"/>
      </w:pPr>
      <w:rPr>
        <w:rFonts w:hint="default"/>
      </w:rPr>
    </w:lvl>
    <w:lvl w:ilvl="3" w:tplc="E1005DF8">
      <w:start w:val="1"/>
      <w:numFmt w:val="bullet"/>
      <w:lvlText w:val="•"/>
      <w:lvlJc w:val="left"/>
      <w:pPr>
        <w:ind w:left="3042" w:hanging="227"/>
      </w:pPr>
      <w:rPr>
        <w:rFonts w:hint="default"/>
      </w:rPr>
    </w:lvl>
    <w:lvl w:ilvl="4" w:tplc="62442C20">
      <w:start w:val="1"/>
      <w:numFmt w:val="bullet"/>
      <w:lvlText w:val="•"/>
      <w:lvlJc w:val="left"/>
      <w:pPr>
        <w:ind w:left="4016" w:hanging="227"/>
      </w:pPr>
      <w:rPr>
        <w:rFonts w:hint="default"/>
      </w:rPr>
    </w:lvl>
    <w:lvl w:ilvl="5" w:tplc="1056F6C6">
      <w:start w:val="1"/>
      <w:numFmt w:val="bullet"/>
      <w:lvlText w:val="•"/>
      <w:lvlJc w:val="left"/>
      <w:pPr>
        <w:ind w:left="4990" w:hanging="227"/>
      </w:pPr>
      <w:rPr>
        <w:rFonts w:hint="default"/>
      </w:rPr>
    </w:lvl>
    <w:lvl w:ilvl="6" w:tplc="C5804246">
      <w:start w:val="1"/>
      <w:numFmt w:val="bullet"/>
      <w:lvlText w:val="•"/>
      <w:lvlJc w:val="left"/>
      <w:pPr>
        <w:ind w:left="5964" w:hanging="227"/>
      </w:pPr>
      <w:rPr>
        <w:rFonts w:hint="default"/>
      </w:rPr>
    </w:lvl>
    <w:lvl w:ilvl="7" w:tplc="D2B021EE">
      <w:start w:val="1"/>
      <w:numFmt w:val="bullet"/>
      <w:lvlText w:val="•"/>
      <w:lvlJc w:val="left"/>
      <w:pPr>
        <w:ind w:left="6938" w:hanging="227"/>
      </w:pPr>
      <w:rPr>
        <w:rFonts w:hint="default"/>
      </w:rPr>
    </w:lvl>
    <w:lvl w:ilvl="8" w:tplc="24484C10">
      <w:start w:val="1"/>
      <w:numFmt w:val="bullet"/>
      <w:lvlText w:val="•"/>
      <w:lvlJc w:val="left"/>
      <w:pPr>
        <w:ind w:left="7912" w:hanging="227"/>
      </w:pPr>
      <w:rPr>
        <w:rFonts w:hint="default"/>
      </w:rPr>
    </w:lvl>
  </w:abstractNum>
  <w:abstractNum w:abstractNumId="3" w15:restartNumberingAfterBreak="0">
    <w:nsid w:val="147617B8"/>
    <w:multiLevelType w:val="hybridMultilevel"/>
    <w:tmpl w:val="62D04B5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7A2CF4"/>
    <w:multiLevelType w:val="hybridMultilevel"/>
    <w:tmpl w:val="A030D28A"/>
    <w:lvl w:ilvl="0" w:tplc="A7864894">
      <w:start w:val="1"/>
      <w:numFmt w:val="decimal"/>
      <w:lvlText w:val="%1."/>
      <w:lvlJc w:val="left"/>
      <w:pPr>
        <w:ind w:left="112" w:hanging="273"/>
      </w:pPr>
      <w:rPr>
        <w:rFonts w:ascii="Calibri" w:eastAsia="Times New Roman" w:hAnsi="Calibri" w:cs="Calibri" w:hint="default"/>
        <w:spacing w:val="0"/>
        <w:w w:val="102"/>
        <w:sz w:val="21"/>
        <w:szCs w:val="21"/>
      </w:rPr>
    </w:lvl>
    <w:lvl w:ilvl="1" w:tplc="DC426298">
      <w:start w:val="1"/>
      <w:numFmt w:val="bullet"/>
      <w:lvlText w:val="•"/>
      <w:lvlJc w:val="left"/>
      <w:pPr>
        <w:ind w:left="1094" w:hanging="273"/>
      </w:pPr>
      <w:rPr>
        <w:rFonts w:hint="default"/>
      </w:rPr>
    </w:lvl>
    <w:lvl w:ilvl="2" w:tplc="F0ACA898">
      <w:start w:val="1"/>
      <w:numFmt w:val="bullet"/>
      <w:lvlText w:val="•"/>
      <w:lvlJc w:val="left"/>
      <w:pPr>
        <w:ind w:left="2068" w:hanging="273"/>
      </w:pPr>
      <w:rPr>
        <w:rFonts w:hint="default"/>
      </w:rPr>
    </w:lvl>
    <w:lvl w:ilvl="3" w:tplc="6E040B4A">
      <w:start w:val="1"/>
      <w:numFmt w:val="bullet"/>
      <w:lvlText w:val="•"/>
      <w:lvlJc w:val="left"/>
      <w:pPr>
        <w:ind w:left="3042" w:hanging="273"/>
      </w:pPr>
      <w:rPr>
        <w:rFonts w:hint="default"/>
      </w:rPr>
    </w:lvl>
    <w:lvl w:ilvl="4" w:tplc="70E0AB28">
      <w:start w:val="1"/>
      <w:numFmt w:val="bullet"/>
      <w:lvlText w:val="•"/>
      <w:lvlJc w:val="left"/>
      <w:pPr>
        <w:ind w:left="4016" w:hanging="273"/>
      </w:pPr>
      <w:rPr>
        <w:rFonts w:hint="default"/>
      </w:rPr>
    </w:lvl>
    <w:lvl w:ilvl="5" w:tplc="CA90943C">
      <w:start w:val="1"/>
      <w:numFmt w:val="bullet"/>
      <w:lvlText w:val="•"/>
      <w:lvlJc w:val="left"/>
      <w:pPr>
        <w:ind w:left="4990" w:hanging="273"/>
      </w:pPr>
      <w:rPr>
        <w:rFonts w:hint="default"/>
      </w:rPr>
    </w:lvl>
    <w:lvl w:ilvl="6" w:tplc="672ED132">
      <w:start w:val="1"/>
      <w:numFmt w:val="bullet"/>
      <w:lvlText w:val="•"/>
      <w:lvlJc w:val="left"/>
      <w:pPr>
        <w:ind w:left="5964" w:hanging="273"/>
      </w:pPr>
      <w:rPr>
        <w:rFonts w:hint="default"/>
      </w:rPr>
    </w:lvl>
    <w:lvl w:ilvl="7" w:tplc="1B3ABF06">
      <w:start w:val="1"/>
      <w:numFmt w:val="bullet"/>
      <w:lvlText w:val="•"/>
      <w:lvlJc w:val="left"/>
      <w:pPr>
        <w:ind w:left="6938" w:hanging="273"/>
      </w:pPr>
      <w:rPr>
        <w:rFonts w:hint="default"/>
      </w:rPr>
    </w:lvl>
    <w:lvl w:ilvl="8" w:tplc="EABCEC04">
      <w:start w:val="1"/>
      <w:numFmt w:val="bullet"/>
      <w:lvlText w:val="•"/>
      <w:lvlJc w:val="left"/>
      <w:pPr>
        <w:ind w:left="7912" w:hanging="273"/>
      </w:pPr>
      <w:rPr>
        <w:rFonts w:hint="default"/>
      </w:rPr>
    </w:lvl>
  </w:abstractNum>
  <w:abstractNum w:abstractNumId="5" w15:restartNumberingAfterBreak="0">
    <w:nsid w:val="319A1F9D"/>
    <w:multiLevelType w:val="hybridMultilevel"/>
    <w:tmpl w:val="E0060BD0"/>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6550653"/>
    <w:multiLevelType w:val="hybridMultilevel"/>
    <w:tmpl w:val="A0927FCA"/>
    <w:lvl w:ilvl="0" w:tplc="CA607EEC">
      <w:start w:val="1"/>
      <w:numFmt w:val="lowerLetter"/>
      <w:lvlText w:val="%1)"/>
      <w:lvlJc w:val="left"/>
      <w:pPr>
        <w:ind w:left="112" w:hanging="222"/>
      </w:pPr>
      <w:rPr>
        <w:rFonts w:ascii="Calibri" w:eastAsia="Times New Roman" w:hAnsi="Calibri" w:cs="Calibri" w:hint="default"/>
        <w:spacing w:val="0"/>
        <w:w w:val="102"/>
        <w:sz w:val="21"/>
        <w:szCs w:val="21"/>
      </w:rPr>
    </w:lvl>
    <w:lvl w:ilvl="1" w:tplc="B9F447BE">
      <w:start w:val="1"/>
      <w:numFmt w:val="bullet"/>
      <w:lvlText w:val="•"/>
      <w:lvlJc w:val="left"/>
      <w:pPr>
        <w:ind w:left="1094" w:hanging="222"/>
      </w:pPr>
      <w:rPr>
        <w:rFonts w:hint="default"/>
      </w:rPr>
    </w:lvl>
    <w:lvl w:ilvl="2" w:tplc="C584E052">
      <w:start w:val="1"/>
      <w:numFmt w:val="bullet"/>
      <w:lvlText w:val="•"/>
      <w:lvlJc w:val="left"/>
      <w:pPr>
        <w:ind w:left="2068" w:hanging="222"/>
      </w:pPr>
      <w:rPr>
        <w:rFonts w:hint="default"/>
      </w:rPr>
    </w:lvl>
    <w:lvl w:ilvl="3" w:tplc="60C28B34">
      <w:start w:val="1"/>
      <w:numFmt w:val="bullet"/>
      <w:lvlText w:val="•"/>
      <w:lvlJc w:val="left"/>
      <w:pPr>
        <w:ind w:left="3042" w:hanging="222"/>
      </w:pPr>
      <w:rPr>
        <w:rFonts w:hint="default"/>
      </w:rPr>
    </w:lvl>
    <w:lvl w:ilvl="4" w:tplc="AE269962">
      <w:start w:val="1"/>
      <w:numFmt w:val="bullet"/>
      <w:lvlText w:val="•"/>
      <w:lvlJc w:val="left"/>
      <w:pPr>
        <w:ind w:left="4016" w:hanging="222"/>
      </w:pPr>
      <w:rPr>
        <w:rFonts w:hint="default"/>
      </w:rPr>
    </w:lvl>
    <w:lvl w:ilvl="5" w:tplc="DCE03D70">
      <w:start w:val="1"/>
      <w:numFmt w:val="bullet"/>
      <w:lvlText w:val="•"/>
      <w:lvlJc w:val="left"/>
      <w:pPr>
        <w:ind w:left="4990" w:hanging="222"/>
      </w:pPr>
      <w:rPr>
        <w:rFonts w:hint="default"/>
      </w:rPr>
    </w:lvl>
    <w:lvl w:ilvl="6" w:tplc="7696DA7A">
      <w:start w:val="1"/>
      <w:numFmt w:val="bullet"/>
      <w:lvlText w:val="•"/>
      <w:lvlJc w:val="left"/>
      <w:pPr>
        <w:ind w:left="5964" w:hanging="222"/>
      </w:pPr>
      <w:rPr>
        <w:rFonts w:hint="default"/>
      </w:rPr>
    </w:lvl>
    <w:lvl w:ilvl="7" w:tplc="24CC2B06">
      <w:start w:val="1"/>
      <w:numFmt w:val="bullet"/>
      <w:lvlText w:val="•"/>
      <w:lvlJc w:val="left"/>
      <w:pPr>
        <w:ind w:left="6938" w:hanging="222"/>
      </w:pPr>
      <w:rPr>
        <w:rFonts w:hint="default"/>
      </w:rPr>
    </w:lvl>
    <w:lvl w:ilvl="8" w:tplc="1492A8E2">
      <w:start w:val="1"/>
      <w:numFmt w:val="bullet"/>
      <w:lvlText w:val="•"/>
      <w:lvlJc w:val="left"/>
      <w:pPr>
        <w:ind w:left="7912" w:hanging="222"/>
      </w:pPr>
      <w:rPr>
        <w:rFonts w:hint="default"/>
      </w:rPr>
    </w:lvl>
  </w:abstractNum>
  <w:abstractNum w:abstractNumId="7" w15:restartNumberingAfterBreak="0">
    <w:nsid w:val="39287EBA"/>
    <w:multiLevelType w:val="hybridMultilevel"/>
    <w:tmpl w:val="F59C1C52"/>
    <w:lvl w:ilvl="0" w:tplc="E0246A80">
      <w:start w:val="1"/>
      <w:numFmt w:val="decimal"/>
      <w:lvlText w:val="%1."/>
      <w:lvlJc w:val="left"/>
      <w:pPr>
        <w:ind w:left="112" w:hanging="236"/>
      </w:pPr>
      <w:rPr>
        <w:rFonts w:ascii="Calibri" w:eastAsia="Times New Roman" w:hAnsi="Calibri" w:cs="Calibri" w:hint="default"/>
        <w:spacing w:val="0"/>
        <w:w w:val="102"/>
        <w:sz w:val="21"/>
        <w:szCs w:val="21"/>
      </w:rPr>
    </w:lvl>
    <w:lvl w:ilvl="1" w:tplc="5226F3F8">
      <w:start w:val="1"/>
      <w:numFmt w:val="bullet"/>
      <w:lvlText w:val="•"/>
      <w:lvlJc w:val="left"/>
      <w:pPr>
        <w:ind w:left="1094" w:hanging="236"/>
      </w:pPr>
      <w:rPr>
        <w:rFonts w:hint="default"/>
      </w:rPr>
    </w:lvl>
    <w:lvl w:ilvl="2" w:tplc="200855F6">
      <w:start w:val="1"/>
      <w:numFmt w:val="bullet"/>
      <w:lvlText w:val="•"/>
      <w:lvlJc w:val="left"/>
      <w:pPr>
        <w:ind w:left="2068" w:hanging="236"/>
      </w:pPr>
      <w:rPr>
        <w:rFonts w:hint="default"/>
      </w:rPr>
    </w:lvl>
    <w:lvl w:ilvl="3" w:tplc="4DA426A4">
      <w:start w:val="1"/>
      <w:numFmt w:val="bullet"/>
      <w:lvlText w:val="•"/>
      <w:lvlJc w:val="left"/>
      <w:pPr>
        <w:ind w:left="3042" w:hanging="236"/>
      </w:pPr>
      <w:rPr>
        <w:rFonts w:hint="default"/>
      </w:rPr>
    </w:lvl>
    <w:lvl w:ilvl="4" w:tplc="A9362E1A">
      <w:start w:val="1"/>
      <w:numFmt w:val="bullet"/>
      <w:lvlText w:val="•"/>
      <w:lvlJc w:val="left"/>
      <w:pPr>
        <w:ind w:left="4016" w:hanging="236"/>
      </w:pPr>
      <w:rPr>
        <w:rFonts w:hint="default"/>
      </w:rPr>
    </w:lvl>
    <w:lvl w:ilvl="5" w:tplc="11206B38">
      <w:start w:val="1"/>
      <w:numFmt w:val="bullet"/>
      <w:lvlText w:val="•"/>
      <w:lvlJc w:val="left"/>
      <w:pPr>
        <w:ind w:left="4990" w:hanging="236"/>
      </w:pPr>
      <w:rPr>
        <w:rFonts w:hint="default"/>
      </w:rPr>
    </w:lvl>
    <w:lvl w:ilvl="6" w:tplc="C46629AE">
      <w:start w:val="1"/>
      <w:numFmt w:val="bullet"/>
      <w:lvlText w:val="•"/>
      <w:lvlJc w:val="left"/>
      <w:pPr>
        <w:ind w:left="5964" w:hanging="236"/>
      </w:pPr>
      <w:rPr>
        <w:rFonts w:hint="default"/>
      </w:rPr>
    </w:lvl>
    <w:lvl w:ilvl="7" w:tplc="4AE47468">
      <w:start w:val="1"/>
      <w:numFmt w:val="bullet"/>
      <w:lvlText w:val="•"/>
      <w:lvlJc w:val="left"/>
      <w:pPr>
        <w:ind w:left="6938" w:hanging="236"/>
      </w:pPr>
      <w:rPr>
        <w:rFonts w:hint="default"/>
      </w:rPr>
    </w:lvl>
    <w:lvl w:ilvl="8" w:tplc="4AB67866">
      <w:start w:val="1"/>
      <w:numFmt w:val="bullet"/>
      <w:lvlText w:val="•"/>
      <w:lvlJc w:val="left"/>
      <w:pPr>
        <w:ind w:left="7912" w:hanging="236"/>
      </w:pPr>
      <w:rPr>
        <w:rFonts w:hint="default"/>
      </w:rPr>
    </w:lvl>
  </w:abstractNum>
  <w:abstractNum w:abstractNumId="8" w15:restartNumberingAfterBreak="0">
    <w:nsid w:val="39CA29AA"/>
    <w:multiLevelType w:val="hybridMultilevel"/>
    <w:tmpl w:val="20666FC2"/>
    <w:lvl w:ilvl="0" w:tplc="E03268B2">
      <w:start w:val="1"/>
      <w:numFmt w:val="lowerLetter"/>
      <w:lvlText w:val="%1)"/>
      <w:lvlJc w:val="left"/>
      <w:pPr>
        <w:ind w:left="112" w:hanging="234"/>
      </w:pPr>
      <w:rPr>
        <w:rFonts w:ascii="Calibri" w:eastAsia="Times New Roman" w:hAnsi="Calibri" w:cs="Calibri" w:hint="default"/>
        <w:spacing w:val="0"/>
        <w:w w:val="102"/>
        <w:sz w:val="21"/>
        <w:szCs w:val="21"/>
      </w:rPr>
    </w:lvl>
    <w:lvl w:ilvl="1" w:tplc="D4B26A30">
      <w:start w:val="1"/>
      <w:numFmt w:val="bullet"/>
      <w:lvlText w:val="•"/>
      <w:lvlJc w:val="left"/>
      <w:pPr>
        <w:ind w:left="1094" w:hanging="234"/>
      </w:pPr>
      <w:rPr>
        <w:rFonts w:hint="default"/>
      </w:rPr>
    </w:lvl>
    <w:lvl w:ilvl="2" w:tplc="48A2C40E">
      <w:start w:val="1"/>
      <w:numFmt w:val="bullet"/>
      <w:lvlText w:val="•"/>
      <w:lvlJc w:val="left"/>
      <w:pPr>
        <w:ind w:left="2068" w:hanging="234"/>
      </w:pPr>
      <w:rPr>
        <w:rFonts w:hint="default"/>
      </w:rPr>
    </w:lvl>
    <w:lvl w:ilvl="3" w:tplc="C44067E8">
      <w:start w:val="1"/>
      <w:numFmt w:val="bullet"/>
      <w:lvlText w:val="•"/>
      <w:lvlJc w:val="left"/>
      <w:pPr>
        <w:ind w:left="3042" w:hanging="234"/>
      </w:pPr>
      <w:rPr>
        <w:rFonts w:hint="default"/>
      </w:rPr>
    </w:lvl>
    <w:lvl w:ilvl="4" w:tplc="9C5E609C">
      <w:start w:val="1"/>
      <w:numFmt w:val="bullet"/>
      <w:lvlText w:val="•"/>
      <w:lvlJc w:val="left"/>
      <w:pPr>
        <w:ind w:left="4016" w:hanging="234"/>
      </w:pPr>
      <w:rPr>
        <w:rFonts w:hint="default"/>
      </w:rPr>
    </w:lvl>
    <w:lvl w:ilvl="5" w:tplc="C06EBDA8">
      <w:start w:val="1"/>
      <w:numFmt w:val="bullet"/>
      <w:lvlText w:val="•"/>
      <w:lvlJc w:val="left"/>
      <w:pPr>
        <w:ind w:left="4990" w:hanging="234"/>
      </w:pPr>
      <w:rPr>
        <w:rFonts w:hint="default"/>
      </w:rPr>
    </w:lvl>
    <w:lvl w:ilvl="6" w:tplc="6A5E38AC">
      <w:start w:val="1"/>
      <w:numFmt w:val="bullet"/>
      <w:lvlText w:val="•"/>
      <w:lvlJc w:val="left"/>
      <w:pPr>
        <w:ind w:left="5964" w:hanging="234"/>
      </w:pPr>
      <w:rPr>
        <w:rFonts w:hint="default"/>
      </w:rPr>
    </w:lvl>
    <w:lvl w:ilvl="7" w:tplc="A25291F6">
      <w:start w:val="1"/>
      <w:numFmt w:val="bullet"/>
      <w:lvlText w:val="•"/>
      <w:lvlJc w:val="left"/>
      <w:pPr>
        <w:ind w:left="6938" w:hanging="234"/>
      </w:pPr>
      <w:rPr>
        <w:rFonts w:hint="default"/>
      </w:rPr>
    </w:lvl>
    <w:lvl w:ilvl="8" w:tplc="1C622130">
      <w:start w:val="1"/>
      <w:numFmt w:val="bullet"/>
      <w:lvlText w:val="•"/>
      <w:lvlJc w:val="left"/>
      <w:pPr>
        <w:ind w:left="7912" w:hanging="234"/>
      </w:pPr>
      <w:rPr>
        <w:rFonts w:hint="default"/>
      </w:rPr>
    </w:lvl>
  </w:abstractNum>
  <w:abstractNum w:abstractNumId="9" w15:restartNumberingAfterBreak="0">
    <w:nsid w:val="3E2D114A"/>
    <w:multiLevelType w:val="hybridMultilevel"/>
    <w:tmpl w:val="FF249272"/>
    <w:lvl w:ilvl="0" w:tplc="A06AA0CA">
      <w:start w:val="1"/>
      <w:numFmt w:val="decimal"/>
      <w:lvlText w:val="%1."/>
      <w:lvlJc w:val="left"/>
      <w:pPr>
        <w:ind w:left="361" w:hanging="360"/>
      </w:pPr>
      <w:rPr>
        <w:rFonts w:cs="Times New Roman" w:hint="default"/>
      </w:rPr>
    </w:lvl>
    <w:lvl w:ilvl="1" w:tplc="04100019" w:tentative="1">
      <w:start w:val="1"/>
      <w:numFmt w:val="lowerLetter"/>
      <w:lvlText w:val="%2."/>
      <w:lvlJc w:val="left"/>
      <w:pPr>
        <w:ind w:left="1081" w:hanging="360"/>
      </w:pPr>
      <w:rPr>
        <w:rFonts w:cs="Times New Roman"/>
      </w:rPr>
    </w:lvl>
    <w:lvl w:ilvl="2" w:tplc="0410001B" w:tentative="1">
      <w:start w:val="1"/>
      <w:numFmt w:val="lowerRoman"/>
      <w:lvlText w:val="%3."/>
      <w:lvlJc w:val="right"/>
      <w:pPr>
        <w:ind w:left="1801" w:hanging="180"/>
      </w:pPr>
      <w:rPr>
        <w:rFonts w:cs="Times New Roman"/>
      </w:rPr>
    </w:lvl>
    <w:lvl w:ilvl="3" w:tplc="0410000F" w:tentative="1">
      <w:start w:val="1"/>
      <w:numFmt w:val="decimal"/>
      <w:lvlText w:val="%4."/>
      <w:lvlJc w:val="left"/>
      <w:pPr>
        <w:ind w:left="2521" w:hanging="360"/>
      </w:pPr>
      <w:rPr>
        <w:rFonts w:cs="Times New Roman"/>
      </w:rPr>
    </w:lvl>
    <w:lvl w:ilvl="4" w:tplc="04100019" w:tentative="1">
      <w:start w:val="1"/>
      <w:numFmt w:val="lowerLetter"/>
      <w:lvlText w:val="%5."/>
      <w:lvlJc w:val="left"/>
      <w:pPr>
        <w:ind w:left="3241" w:hanging="360"/>
      </w:pPr>
      <w:rPr>
        <w:rFonts w:cs="Times New Roman"/>
      </w:rPr>
    </w:lvl>
    <w:lvl w:ilvl="5" w:tplc="0410001B" w:tentative="1">
      <w:start w:val="1"/>
      <w:numFmt w:val="lowerRoman"/>
      <w:lvlText w:val="%6."/>
      <w:lvlJc w:val="right"/>
      <w:pPr>
        <w:ind w:left="3961" w:hanging="180"/>
      </w:pPr>
      <w:rPr>
        <w:rFonts w:cs="Times New Roman"/>
      </w:rPr>
    </w:lvl>
    <w:lvl w:ilvl="6" w:tplc="0410000F" w:tentative="1">
      <w:start w:val="1"/>
      <w:numFmt w:val="decimal"/>
      <w:lvlText w:val="%7."/>
      <w:lvlJc w:val="left"/>
      <w:pPr>
        <w:ind w:left="4681" w:hanging="360"/>
      </w:pPr>
      <w:rPr>
        <w:rFonts w:cs="Times New Roman"/>
      </w:rPr>
    </w:lvl>
    <w:lvl w:ilvl="7" w:tplc="04100019" w:tentative="1">
      <w:start w:val="1"/>
      <w:numFmt w:val="lowerLetter"/>
      <w:lvlText w:val="%8."/>
      <w:lvlJc w:val="left"/>
      <w:pPr>
        <w:ind w:left="5401" w:hanging="360"/>
      </w:pPr>
      <w:rPr>
        <w:rFonts w:cs="Times New Roman"/>
      </w:rPr>
    </w:lvl>
    <w:lvl w:ilvl="8" w:tplc="0410001B" w:tentative="1">
      <w:start w:val="1"/>
      <w:numFmt w:val="lowerRoman"/>
      <w:lvlText w:val="%9."/>
      <w:lvlJc w:val="right"/>
      <w:pPr>
        <w:ind w:left="6121" w:hanging="180"/>
      </w:pPr>
      <w:rPr>
        <w:rFonts w:cs="Times New Roman"/>
      </w:rPr>
    </w:lvl>
  </w:abstractNum>
  <w:abstractNum w:abstractNumId="10" w15:restartNumberingAfterBreak="0">
    <w:nsid w:val="41714A87"/>
    <w:multiLevelType w:val="hybridMultilevel"/>
    <w:tmpl w:val="B4465358"/>
    <w:lvl w:ilvl="0" w:tplc="BA92EBD0">
      <w:start w:val="1"/>
      <w:numFmt w:val="decimal"/>
      <w:lvlText w:val="%1."/>
      <w:lvlJc w:val="left"/>
      <w:pPr>
        <w:ind w:left="112" w:hanging="246"/>
      </w:pPr>
      <w:rPr>
        <w:rFonts w:ascii="Calibri" w:eastAsia="Times New Roman" w:hAnsi="Calibri" w:cs="Calibri" w:hint="default"/>
        <w:spacing w:val="0"/>
        <w:w w:val="102"/>
        <w:sz w:val="21"/>
        <w:szCs w:val="21"/>
      </w:rPr>
    </w:lvl>
    <w:lvl w:ilvl="1" w:tplc="108C2152">
      <w:start w:val="1"/>
      <w:numFmt w:val="bullet"/>
      <w:lvlText w:val="•"/>
      <w:lvlJc w:val="left"/>
      <w:pPr>
        <w:ind w:left="1094" w:hanging="246"/>
      </w:pPr>
      <w:rPr>
        <w:rFonts w:hint="default"/>
      </w:rPr>
    </w:lvl>
    <w:lvl w:ilvl="2" w:tplc="A002DC60">
      <w:start w:val="1"/>
      <w:numFmt w:val="bullet"/>
      <w:lvlText w:val="•"/>
      <w:lvlJc w:val="left"/>
      <w:pPr>
        <w:ind w:left="2068" w:hanging="246"/>
      </w:pPr>
      <w:rPr>
        <w:rFonts w:hint="default"/>
      </w:rPr>
    </w:lvl>
    <w:lvl w:ilvl="3" w:tplc="FF46EA9A">
      <w:start w:val="1"/>
      <w:numFmt w:val="bullet"/>
      <w:lvlText w:val="•"/>
      <w:lvlJc w:val="left"/>
      <w:pPr>
        <w:ind w:left="3042" w:hanging="246"/>
      </w:pPr>
      <w:rPr>
        <w:rFonts w:hint="default"/>
      </w:rPr>
    </w:lvl>
    <w:lvl w:ilvl="4" w:tplc="931ABA32">
      <w:start w:val="1"/>
      <w:numFmt w:val="bullet"/>
      <w:lvlText w:val="•"/>
      <w:lvlJc w:val="left"/>
      <w:pPr>
        <w:ind w:left="4016" w:hanging="246"/>
      </w:pPr>
      <w:rPr>
        <w:rFonts w:hint="default"/>
      </w:rPr>
    </w:lvl>
    <w:lvl w:ilvl="5" w:tplc="B442E778">
      <w:start w:val="1"/>
      <w:numFmt w:val="bullet"/>
      <w:lvlText w:val="•"/>
      <w:lvlJc w:val="left"/>
      <w:pPr>
        <w:ind w:left="4990" w:hanging="246"/>
      </w:pPr>
      <w:rPr>
        <w:rFonts w:hint="default"/>
      </w:rPr>
    </w:lvl>
    <w:lvl w:ilvl="6" w:tplc="6F769D8C">
      <w:start w:val="1"/>
      <w:numFmt w:val="bullet"/>
      <w:lvlText w:val="•"/>
      <w:lvlJc w:val="left"/>
      <w:pPr>
        <w:ind w:left="5964" w:hanging="246"/>
      </w:pPr>
      <w:rPr>
        <w:rFonts w:hint="default"/>
      </w:rPr>
    </w:lvl>
    <w:lvl w:ilvl="7" w:tplc="8750AFD2">
      <w:start w:val="1"/>
      <w:numFmt w:val="bullet"/>
      <w:lvlText w:val="•"/>
      <w:lvlJc w:val="left"/>
      <w:pPr>
        <w:ind w:left="6938" w:hanging="246"/>
      </w:pPr>
      <w:rPr>
        <w:rFonts w:hint="default"/>
      </w:rPr>
    </w:lvl>
    <w:lvl w:ilvl="8" w:tplc="BC3E0B7C">
      <w:start w:val="1"/>
      <w:numFmt w:val="bullet"/>
      <w:lvlText w:val="•"/>
      <w:lvlJc w:val="left"/>
      <w:pPr>
        <w:ind w:left="7912" w:hanging="246"/>
      </w:pPr>
      <w:rPr>
        <w:rFonts w:hint="default"/>
      </w:rPr>
    </w:lvl>
  </w:abstractNum>
  <w:abstractNum w:abstractNumId="11" w15:restartNumberingAfterBreak="0">
    <w:nsid w:val="4247729D"/>
    <w:multiLevelType w:val="hybridMultilevel"/>
    <w:tmpl w:val="88884AA6"/>
    <w:lvl w:ilvl="0" w:tplc="EB70B3C2">
      <w:start w:val="1"/>
      <w:numFmt w:val="decimal"/>
      <w:lvlText w:val="%1."/>
      <w:lvlJc w:val="left"/>
      <w:pPr>
        <w:ind w:left="720" w:hanging="360"/>
      </w:pPr>
      <w:rPr>
        <w:rFonts w:cs="Times New Roman" w:hint="default"/>
        <w:w w:val="105"/>
        <w:sz w:val="2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3315F73"/>
    <w:multiLevelType w:val="hybridMultilevel"/>
    <w:tmpl w:val="F6549104"/>
    <w:lvl w:ilvl="0" w:tplc="F2B6CC98">
      <w:start w:val="1"/>
      <w:numFmt w:val="bullet"/>
      <w:lvlText w:val="-"/>
      <w:lvlJc w:val="left"/>
      <w:pPr>
        <w:ind w:left="112" w:hanging="140"/>
      </w:pPr>
      <w:rPr>
        <w:rFonts w:ascii="Calibri" w:eastAsia="Times New Roman" w:hAnsi="Calibri" w:hint="default"/>
        <w:w w:val="102"/>
        <w:sz w:val="21"/>
      </w:rPr>
    </w:lvl>
    <w:lvl w:ilvl="1" w:tplc="5B0A0372">
      <w:start w:val="1"/>
      <w:numFmt w:val="bullet"/>
      <w:lvlText w:val="•"/>
      <w:lvlJc w:val="left"/>
      <w:pPr>
        <w:ind w:left="1094" w:hanging="140"/>
      </w:pPr>
      <w:rPr>
        <w:rFonts w:hint="default"/>
      </w:rPr>
    </w:lvl>
    <w:lvl w:ilvl="2" w:tplc="6C74F6C0">
      <w:start w:val="1"/>
      <w:numFmt w:val="bullet"/>
      <w:lvlText w:val="•"/>
      <w:lvlJc w:val="left"/>
      <w:pPr>
        <w:ind w:left="2068" w:hanging="140"/>
      </w:pPr>
      <w:rPr>
        <w:rFonts w:hint="default"/>
      </w:rPr>
    </w:lvl>
    <w:lvl w:ilvl="3" w:tplc="AFCE1516">
      <w:start w:val="1"/>
      <w:numFmt w:val="bullet"/>
      <w:lvlText w:val="•"/>
      <w:lvlJc w:val="left"/>
      <w:pPr>
        <w:ind w:left="3042" w:hanging="140"/>
      </w:pPr>
      <w:rPr>
        <w:rFonts w:hint="default"/>
      </w:rPr>
    </w:lvl>
    <w:lvl w:ilvl="4" w:tplc="66CC32FA">
      <w:start w:val="1"/>
      <w:numFmt w:val="bullet"/>
      <w:lvlText w:val="•"/>
      <w:lvlJc w:val="left"/>
      <w:pPr>
        <w:ind w:left="4016" w:hanging="140"/>
      </w:pPr>
      <w:rPr>
        <w:rFonts w:hint="default"/>
      </w:rPr>
    </w:lvl>
    <w:lvl w:ilvl="5" w:tplc="0AC0D5BC">
      <w:start w:val="1"/>
      <w:numFmt w:val="bullet"/>
      <w:lvlText w:val="•"/>
      <w:lvlJc w:val="left"/>
      <w:pPr>
        <w:ind w:left="4990" w:hanging="140"/>
      </w:pPr>
      <w:rPr>
        <w:rFonts w:hint="default"/>
      </w:rPr>
    </w:lvl>
    <w:lvl w:ilvl="6" w:tplc="34C4A10C">
      <w:start w:val="1"/>
      <w:numFmt w:val="bullet"/>
      <w:lvlText w:val="•"/>
      <w:lvlJc w:val="left"/>
      <w:pPr>
        <w:ind w:left="5964" w:hanging="140"/>
      </w:pPr>
      <w:rPr>
        <w:rFonts w:hint="default"/>
      </w:rPr>
    </w:lvl>
    <w:lvl w:ilvl="7" w:tplc="C6867BFC">
      <w:start w:val="1"/>
      <w:numFmt w:val="bullet"/>
      <w:lvlText w:val="•"/>
      <w:lvlJc w:val="left"/>
      <w:pPr>
        <w:ind w:left="6938" w:hanging="140"/>
      </w:pPr>
      <w:rPr>
        <w:rFonts w:hint="default"/>
      </w:rPr>
    </w:lvl>
    <w:lvl w:ilvl="8" w:tplc="FAEE25A6">
      <w:start w:val="1"/>
      <w:numFmt w:val="bullet"/>
      <w:lvlText w:val="•"/>
      <w:lvlJc w:val="left"/>
      <w:pPr>
        <w:ind w:left="7912" w:hanging="140"/>
      </w:pPr>
      <w:rPr>
        <w:rFonts w:hint="default"/>
      </w:rPr>
    </w:lvl>
  </w:abstractNum>
  <w:abstractNum w:abstractNumId="13" w15:restartNumberingAfterBreak="0">
    <w:nsid w:val="4A875BF8"/>
    <w:multiLevelType w:val="hybridMultilevel"/>
    <w:tmpl w:val="F3D48EA4"/>
    <w:lvl w:ilvl="0" w:tplc="ABD47264">
      <w:start w:val="1"/>
      <w:numFmt w:val="decimal"/>
      <w:lvlText w:val="%1."/>
      <w:lvlJc w:val="left"/>
      <w:pPr>
        <w:ind w:left="112" w:hanging="292"/>
      </w:pPr>
      <w:rPr>
        <w:rFonts w:ascii="Calibri" w:eastAsia="Times New Roman" w:hAnsi="Calibri" w:cs="Calibri" w:hint="default"/>
        <w:spacing w:val="0"/>
        <w:w w:val="102"/>
        <w:sz w:val="21"/>
        <w:szCs w:val="21"/>
      </w:rPr>
    </w:lvl>
    <w:lvl w:ilvl="1" w:tplc="DDB03ED6">
      <w:start w:val="1"/>
      <w:numFmt w:val="bullet"/>
      <w:lvlText w:val="•"/>
      <w:lvlJc w:val="left"/>
      <w:pPr>
        <w:ind w:left="1094" w:hanging="292"/>
      </w:pPr>
      <w:rPr>
        <w:rFonts w:hint="default"/>
      </w:rPr>
    </w:lvl>
    <w:lvl w:ilvl="2" w:tplc="F1D06396">
      <w:start w:val="1"/>
      <w:numFmt w:val="bullet"/>
      <w:lvlText w:val="•"/>
      <w:lvlJc w:val="left"/>
      <w:pPr>
        <w:ind w:left="2068" w:hanging="292"/>
      </w:pPr>
      <w:rPr>
        <w:rFonts w:hint="default"/>
      </w:rPr>
    </w:lvl>
    <w:lvl w:ilvl="3" w:tplc="CDF6E31A">
      <w:start w:val="1"/>
      <w:numFmt w:val="bullet"/>
      <w:lvlText w:val="•"/>
      <w:lvlJc w:val="left"/>
      <w:pPr>
        <w:ind w:left="3042" w:hanging="292"/>
      </w:pPr>
      <w:rPr>
        <w:rFonts w:hint="default"/>
      </w:rPr>
    </w:lvl>
    <w:lvl w:ilvl="4" w:tplc="1CB4AD68">
      <w:start w:val="1"/>
      <w:numFmt w:val="bullet"/>
      <w:lvlText w:val="•"/>
      <w:lvlJc w:val="left"/>
      <w:pPr>
        <w:ind w:left="4016" w:hanging="292"/>
      </w:pPr>
      <w:rPr>
        <w:rFonts w:hint="default"/>
      </w:rPr>
    </w:lvl>
    <w:lvl w:ilvl="5" w:tplc="196EFB3C">
      <w:start w:val="1"/>
      <w:numFmt w:val="bullet"/>
      <w:lvlText w:val="•"/>
      <w:lvlJc w:val="left"/>
      <w:pPr>
        <w:ind w:left="4990" w:hanging="292"/>
      </w:pPr>
      <w:rPr>
        <w:rFonts w:hint="default"/>
      </w:rPr>
    </w:lvl>
    <w:lvl w:ilvl="6" w:tplc="CF86EEBE">
      <w:start w:val="1"/>
      <w:numFmt w:val="bullet"/>
      <w:lvlText w:val="•"/>
      <w:lvlJc w:val="left"/>
      <w:pPr>
        <w:ind w:left="5964" w:hanging="292"/>
      </w:pPr>
      <w:rPr>
        <w:rFonts w:hint="default"/>
      </w:rPr>
    </w:lvl>
    <w:lvl w:ilvl="7" w:tplc="6EA64936">
      <w:start w:val="1"/>
      <w:numFmt w:val="bullet"/>
      <w:lvlText w:val="•"/>
      <w:lvlJc w:val="left"/>
      <w:pPr>
        <w:ind w:left="6938" w:hanging="292"/>
      </w:pPr>
      <w:rPr>
        <w:rFonts w:hint="default"/>
      </w:rPr>
    </w:lvl>
    <w:lvl w:ilvl="8" w:tplc="FB441E4A">
      <w:start w:val="1"/>
      <w:numFmt w:val="bullet"/>
      <w:lvlText w:val="•"/>
      <w:lvlJc w:val="left"/>
      <w:pPr>
        <w:ind w:left="7912" w:hanging="292"/>
      </w:pPr>
      <w:rPr>
        <w:rFonts w:hint="default"/>
      </w:rPr>
    </w:lvl>
  </w:abstractNum>
  <w:abstractNum w:abstractNumId="14" w15:restartNumberingAfterBreak="0">
    <w:nsid w:val="4AFC707B"/>
    <w:multiLevelType w:val="hybridMultilevel"/>
    <w:tmpl w:val="EBDC1F16"/>
    <w:lvl w:ilvl="0" w:tplc="F43658E0">
      <w:start w:val="1"/>
      <w:numFmt w:val="lowerLetter"/>
      <w:lvlText w:val="%1)"/>
      <w:lvlJc w:val="left"/>
      <w:pPr>
        <w:ind w:left="112" w:hanging="272"/>
      </w:pPr>
      <w:rPr>
        <w:rFonts w:ascii="Calibri" w:eastAsia="Times New Roman" w:hAnsi="Calibri" w:cs="Calibri" w:hint="default"/>
        <w:spacing w:val="0"/>
        <w:w w:val="102"/>
        <w:sz w:val="21"/>
        <w:szCs w:val="21"/>
      </w:rPr>
    </w:lvl>
    <w:lvl w:ilvl="1" w:tplc="2452B4B4">
      <w:start w:val="1"/>
      <w:numFmt w:val="bullet"/>
      <w:lvlText w:val="•"/>
      <w:lvlJc w:val="left"/>
      <w:pPr>
        <w:ind w:left="1094" w:hanging="272"/>
      </w:pPr>
      <w:rPr>
        <w:rFonts w:hint="default"/>
      </w:rPr>
    </w:lvl>
    <w:lvl w:ilvl="2" w:tplc="CB46B01A">
      <w:start w:val="1"/>
      <w:numFmt w:val="bullet"/>
      <w:lvlText w:val="•"/>
      <w:lvlJc w:val="left"/>
      <w:pPr>
        <w:ind w:left="2068" w:hanging="272"/>
      </w:pPr>
      <w:rPr>
        <w:rFonts w:hint="default"/>
      </w:rPr>
    </w:lvl>
    <w:lvl w:ilvl="3" w:tplc="74BCD722">
      <w:start w:val="1"/>
      <w:numFmt w:val="bullet"/>
      <w:lvlText w:val="•"/>
      <w:lvlJc w:val="left"/>
      <w:pPr>
        <w:ind w:left="3042" w:hanging="272"/>
      </w:pPr>
      <w:rPr>
        <w:rFonts w:hint="default"/>
      </w:rPr>
    </w:lvl>
    <w:lvl w:ilvl="4" w:tplc="DC30D794">
      <w:start w:val="1"/>
      <w:numFmt w:val="bullet"/>
      <w:lvlText w:val="•"/>
      <w:lvlJc w:val="left"/>
      <w:pPr>
        <w:ind w:left="4016" w:hanging="272"/>
      </w:pPr>
      <w:rPr>
        <w:rFonts w:hint="default"/>
      </w:rPr>
    </w:lvl>
    <w:lvl w:ilvl="5" w:tplc="C5DE8FA0">
      <w:start w:val="1"/>
      <w:numFmt w:val="bullet"/>
      <w:lvlText w:val="•"/>
      <w:lvlJc w:val="left"/>
      <w:pPr>
        <w:ind w:left="4990" w:hanging="272"/>
      </w:pPr>
      <w:rPr>
        <w:rFonts w:hint="default"/>
      </w:rPr>
    </w:lvl>
    <w:lvl w:ilvl="6" w:tplc="73DC2E68">
      <w:start w:val="1"/>
      <w:numFmt w:val="bullet"/>
      <w:lvlText w:val="•"/>
      <w:lvlJc w:val="left"/>
      <w:pPr>
        <w:ind w:left="5964" w:hanging="272"/>
      </w:pPr>
      <w:rPr>
        <w:rFonts w:hint="default"/>
      </w:rPr>
    </w:lvl>
    <w:lvl w:ilvl="7" w:tplc="B7863698">
      <w:start w:val="1"/>
      <w:numFmt w:val="bullet"/>
      <w:lvlText w:val="•"/>
      <w:lvlJc w:val="left"/>
      <w:pPr>
        <w:ind w:left="6938" w:hanging="272"/>
      </w:pPr>
      <w:rPr>
        <w:rFonts w:hint="default"/>
      </w:rPr>
    </w:lvl>
    <w:lvl w:ilvl="8" w:tplc="C2EA3BD6">
      <w:start w:val="1"/>
      <w:numFmt w:val="bullet"/>
      <w:lvlText w:val="•"/>
      <w:lvlJc w:val="left"/>
      <w:pPr>
        <w:ind w:left="7912" w:hanging="272"/>
      </w:pPr>
      <w:rPr>
        <w:rFonts w:hint="default"/>
      </w:rPr>
    </w:lvl>
  </w:abstractNum>
  <w:abstractNum w:abstractNumId="15" w15:restartNumberingAfterBreak="0">
    <w:nsid w:val="4BFF3AFE"/>
    <w:multiLevelType w:val="hybridMultilevel"/>
    <w:tmpl w:val="E7B0E15C"/>
    <w:lvl w:ilvl="0" w:tplc="2E04B688">
      <w:start w:val="1"/>
      <w:numFmt w:val="lowerLetter"/>
      <w:lvlText w:val="%1)"/>
      <w:lvlJc w:val="left"/>
      <w:pPr>
        <w:ind w:left="112" w:hanging="222"/>
      </w:pPr>
      <w:rPr>
        <w:rFonts w:ascii="Calibri" w:eastAsia="Times New Roman" w:hAnsi="Calibri" w:cs="Calibri" w:hint="default"/>
        <w:spacing w:val="0"/>
        <w:w w:val="102"/>
        <w:sz w:val="21"/>
        <w:szCs w:val="21"/>
      </w:rPr>
    </w:lvl>
    <w:lvl w:ilvl="1" w:tplc="26D89FD6">
      <w:start w:val="1"/>
      <w:numFmt w:val="bullet"/>
      <w:lvlText w:val="•"/>
      <w:lvlJc w:val="left"/>
      <w:pPr>
        <w:ind w:left="1094" w:hanging="222"/>
      </w:pPr>
      <w:rPr>
        <w:rFonts w:hint="default"/>
      </w:rPr>
    </w:lvl>
    <w:lvl w:ilvl="2" w:tplc="4BB6ECF4">
      <w:start w:val="1"/>
      <w:numFmt w:val="bullet"/>
      <w:lvlText w:val="•"/>
      <w:lvlJc w:val="left"/>
      <w:pPr>
        <w:ind w:left="2068" w:hanging="222"/>
      </w:pPr>
      <w:rPr>
        <w:rFonts w:hint="default"/>
      </w:rPr>
    </w:lvl>
    <w:lvl w:ilvl="3" w:tplc="CA14D66A">
      <w:start w:val="1"/>
      <w:numFmt w:val="bullet"/>
      <w:lvlText w:val="•"/>
      <w:lvlJc w:val="left"/>
      <w:pPr>
        <w:ind w:left="3042" w:hanging="222"/>
      </w:pPr>
      <w:rPr>
        <w:rFonts w:hint="default"/>
      </w:rPr>
    </w:lvl>
    <w:lvl w:ilvl="4" w:tplc="370896C2">
      <w:start w:val="1"/>
      <w:numFmt w:val="bullet"/>
      <w:lvlText w:val="•"/>
      <w:lvlJc w:val="left"/>
      <w:pPr>
        <w:ind w:left="4016" w:hanging="222"/>
      </w:pPr>
      <w:rPr>
        <w:rFonts w:hint="default"/>
      </w:rPr>
    </w:lvl>
    <w:lvl w:ilvl="5" w:tplc="08C00EB6">
      <w:start w:val="1"/>
      <w:numFmt w:val="bullet"/>
      <w:lvlText w:val="•"/>
      <w:lvlJc w:val="left"/>
      <w:pPr>
        <w:ind w:left="4990" w:hanging="222"/>
      </w:pPr>
      <w:rPr>
        <w:rFonts w:hint="default"/>
      </w:rPr>
    </w:lvl>
    <w:lvl w:ilvl="6" w:tplc="BFBC144E">
      <w:start w:val="1"/>
      <w:numFmt w:val="bullet"/>
      <w:lvlText w:val="•"/>
      <w:lvlJc w:val="left"/>
      <w:pPr>
        <w:ind w:left="5964" w:hanging="222"/>
      </w:pPr>
      <w:rPr>
        <w:rFonts w:hint="default"/>
      </w:rPr>
    </w:lvl>
    <w:lvl w:ilvl="7" w:tplc="7C1005CE">
      <w:start w:val="1"/>
      <w:numFmt w:val="bullet"/>
      <w:lvlText w:val="•"/>
      <w:lvlJc w:val="left"/>
      <w:pPr>
        <w:ind w:left="6938" w:hanging="222"/>
      </w:pPr>
      <w:rPr>
        <w:rFonts w:hint="default"/>
      </w:rPr>
    </w:lvl>
    <w:lvl w:ilvl="8" w:tplc="2D06AEF8">
      <w:start w:val="1"/>
      <w:numFmt w:val="bullet"/>
      <w:lvlText w:val="•"/>
      <w:lvlJc w:val="left"/>
      <w:pPr>
        <w:ind w:left="7912" w:hanging="222"/>
      </w:pPr>
      <w:rPr>
        <w:rFonts w:hint="default"/>
      </w:rPr>
    </w:lvl>
  </w:abstractNum>
  <w:abstractNum w:abstractNumId="16" w15:restartNumberingAfterBreak="0">
    <w:nsid w:val="55EC7938"/>
    <w:multiLevelType w:val="hybridMultilevel"/>
    <w:tmpl w:val="41B41B62"/>
    <w:lvl w:ilvl="0" w:tplc="D43A757C">
      <w:start w:val="1"/>
      <w:numFmt w:val="decimal"/>
      <w:lvlText w:val="%1."/>
      <w:lvlJc w:val="left"/>
      <w:pPr>
        <w:ind w:left="112" w:hanging="217"/>
      </w:pPr>
      <w:rPr>
        <w:rFonts w:ascii="Calibri" w:eastAsia="Times New Roman" w:hAnsi="Calibri" w:cs="Calibri" w:hint="default"/>
        <w:spacing w:val="0"/>
        <w:w w:val="102"/>
        <w:sz w:val="21"/>
        <w:szCs w:val="21"/>
      </w:rPr>
    </w:lvl>
    <w:lvl w:ilvl="1" w:tplc="848EC3FC">
      <w:start w:val="1"/>
      <w:numFmt w:val="bullet"/>
      <w:lvlText w:val="•"/>
      <w:lvlJc w:val="left"/>
      <w:pPr>
        <w:ind w:left="1094" w:hanging="217"/>
      </w:pPr>
      <w:rPr>
        <w:rFonts w:hint="default"/>
      </w:rPr>
    </w:lvl>
    <w:lvl w:ilvl="2" w:tplc="3FE82834">
      <w:start w:val="1"/>
      <w:numFmt w:val="bullet"/>
      <w:lvlText w:val="•"/>
      <w:lvlJc w:val="left"/>
      <w:pPr>
        <w:ind w:left="2068" w:hanging="217"/>
      </w:pPr>
      <w:rPr>
        <w:rFonts w:hint="default"/>
      </w:rPr>
    </w:lvl>
    <w:lvl w:ilvl="3" w:tplc="E1A03ADA">
      <w:start w:val="1"/>
      <w:numFmt w:val="bullet"/>
      <w:lvlText w:val="•"/>
      <w:lvlJc w:val="left"/>
      <w:pPr>
        <w:ind w:left="3042" w:hanging="217"/>
      </w:pPr>
      <w:rPr>
        <w:rFonts w:hint="default"/>
      </w:rPr>
    </w:lvl>
    <w:lvl w:ilvl="4" w:tplc="0C36D4EC">
      <w:start w:val="1"/>
      <w:numFmt w:val="bullet"/>
      <w:lvlText w:val="•"/>
      <w:lvlJc w:val="left"/>
      <w:pPr>
        <w:ind w:left="4016" w:hanging="217"/>
      </w:pPr>
      <w:rPr>
        <w:rFonts w:hint="default"/>
      </w:rPr>
    </w:lvl>
    <w:lvl w:ilvl="5" w:tplc="E0164A4E">
      <w:start w:val="1"/>
      <w:numFmt w:val="bullet"/>
      <w:lvlText w:val="•"/>
      <w:lvlJc w:val="left"/>
      <w:pPr>
        <w:ind w:left="4990" w:hanging="217"/>
      </w:pPr>
      <w:rPr>
        <w:rFonts w:hint="default"/>
      </w:rPr>
    </w:lvl>
    <w:lvl w:ilvl="6" w:tplc="EFDA2B2E">
      <w:start w:val="1"/>
      <w:numFmt w:val="bullet"/>
      <w:lvlText w:val="•"/>
      <w:lvlJc w:val="left"/>
      <w:pPr>
        <w:ind w:left="5964" w:hanging="217"/>
      </w:pPr>
      <w:rPr>
        <w:rFonts w:hint="default"/>
      </w:rPr>
    </w:lvl>
    <w:lvl w:ilvl="7" w:tplc="D0388B62">
      <w:start w:val="1"/>
      <w:numFmt w:val="bullet"/>
      <w:lvlText w:val="•"/>
      <w:lvlJc w:val="left"/>
      <w:pPr>
        <w:ind w:left="6938" w:hanging="217"/>
      </w:pPr>
      <w:rPr>
        <w:rFonts w:hint="default"/>
      </w:rPr>
    </w:lvl>
    <w:lvl w:ilvl="8" w:tplc="A05A3264">
      <w:start w:val="1"/>
      <w:numFmt w:val="bullet"/>
      <w:lvlText w:val="•"/>
      <w:lvlJc w:val="left"/>
      <w:pPr>
        <w:ind w:left="7912" w:hanging="217"/>
      </w:pPr>
      <w:rPr>
        <w:rFonts w:hint="default"/>
      </w:rPr>
    </w:lvl>
  </w:abstractNum>
  <w:abstractNum w:abstractNumId="17" w15:restartNumberingAfterBreak="0">
    <w:nsid w:val="56944256"/>
    <w:multiLevelType w:val="hybridMultilevel"/>
    <w:tmpl w:val="0A5842BE"/>
    <w:lvl w:ilvl="0" w:tplc="187CCB68">
      <w:start w:val="1"/>
      <w:numFmt w:val="decimal"/>
      <w:lvlText w:val="%1."/>
      <w:lvlJc w:val="left"/>
      <w:pPr>
        <w:ind w:left="472" w:hanging="360"/>
      </w:pPr>
      <w:rPr>
        <w:rFonts w:cs="Times New Roman" w:hint="default"/>
        <w:w w:val="105"/>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18" w15:restartNumberingAfterBreak="0">
    <w:nsid w:val="58B440A1"/>
    <w:multiLevelType w:val="hybridMultilevel"/>
    <w:tmpl w:val="4808C084"/>
    <w:lvl w:ilvl="0" w:tplc="0D1EB57A">
      <w:start w:val="1"/>
      <w:numFmt w:val="lowerLetter"/>
      <w:lvlText w:val="%1)"/>
      <w:lvlJc w:val="left"/>
      <w:pPr>
        <w:ind w:left="112" w:hanging="240"/>
      </w:pPr>
      <w:rPr>
        <w:rFonts w:ascii="Calibri" w:eastAsia="Times New Roman" w:hAnsi="Calibri" w:cs="Calibri" w:hint="default"/>
        <w:spacing w:val="0"/>
        <w:w w:val="102"/>
        <w:sz w:val="21"/>
        <w:szCs w:val="21"/>
      </w:rPr>
    </w:lvl>
    <w:lvl w:ilvl="1" w:tplc="86F04E32">
      <w:start w:val="1"/>
      <w:numFmt w:val="bullet"/>
      <w:lvlText w:val="•"/>
      <w:lvlJc w:val="left"/>
      <w:pPr>
        <w:ind w:left="1094" w:hanging="240"/>
      </w:pPr>
      <w:rPr>
        <w:rFonts w:hint="default"/>
      </w:rPr>
    </w:lvl>
    <w:lvl w:ilvl="2" w:tplc="5844C212">
      <w:start w:val="1"/>
      <w:numFmt w:val="bullet"/>
      <w:lvlText w:val="•"/>
      <w:lvlJc w:val="left"/>
      <w:pPr>
        <w:ind w:left="2068" w:hanging="240"/>
      </w:pPr>
      <w:rPr>
        <w:rFonts w:hint="default"/>
      </w:rPr>
    </w:lvl>
    <w:lvl w:ilvl="3" w:tplc="D8F8515C">
      <w:start w:val="1"/>
      <w:numFmt w:val="bullet"/>
      <w:lvlText w:val="•"/>
      <w:lvlJc w:val="left"/>
      <w:pPr>
        <w:ind w:left="3042" w:hanging="240"/>
      </w:pPr>
      <w:rPr>
        <w:rFonts w:hint="default"/>
      </w:rPr>
    </w:lvl>
    <w:lvl w:ilvl="4" w:tplc="C982FE08">
      <w:start w:val="1"/>
      <w:numFmt w:val="bullet"/>
      <w:lvlText w:val="•"/>
      <w:lvlJc w:val="left"/>
      <w:pPr>
        <w:ind w:left="4016" w:hanging="240"/>
      </w:pPr>
      <w:rPr>
        <w:rFonts w:hint="default"/>
      </w:rPr>
    </w:lvl>
    <w:lvl w:ilvl="5" w:tplc="0B566334">
      <w:start w:val="1"/>
      <w:numFmt w:val="bullet"/>
      <w:lvlText w:val="•"/>
      <w:lvlJc w:val="left"/>
      <w:pPr>
        <w:ind w:left="4990" w:hanging="240"/>
      </w:pPr>
      <w:rPr>
        <w:rFonts w:hint="default"/>
      </w:rPr>
    </w:lvl>
    <w:lvl w:ilvl="6" w:tplc="3A763A82">
      <w:start w:val="1"/>
      <w:numFmt w:val="bullet"/>
      <w:lvlText w:val="•"/>
      <w:lvlJc w:val="left"/>
      <w:pPr>
        <w:ind w:left="5964" w:hanging="240"/>
      </w:pPr>
      <w:rPr>
        <w:rFonts w:hint="default"/>
      </w:rPr>
    </w:lvl>
    <w:lvl w:ilvl="7" w:tplc="1F6A7386">
      <w:start w:val="1"/>
      <w:numFmt w:val="bullet"/>
      <w:lvlText w:val="•"/>
      <w:lvlJc w:val="left"/>
      <w:pPr>
        <w:ind w:left="6938" w:hanging="240"/>
      </w:pPr>
      <w:rPr>
        <w:rFonts w:hint="default"/>
      </w:rPr>
    </w:lvl>
    <w:lvl w:ilvl="8" w:tplc="7CA6571E">
      <w:start w:val="1"/>
      <w:numFmt w:val="bullet"/>
      <w:lvlText w:val="•"/>
      <w:lvlJc w:val="left"/>
      <w:pPr>
        <w:ind w:left="7912" w:hanging="240"/>
      </w:pPr>
      <w:rPr>
        <w:rFonts w:hint="default"/>
      </w:rPr>
    </w:lvl>
  </w:abstractNum>
  <w:abstractNum w:abstractNumId="19" w15:restartNumberingAfterBreak="0">
    <w:nsid w:val="5F1A358D"/>
    <w:multiLevelType w:val="hybridMultilevel"/>
    <w:tmpl w:val="B3DA2B46"/>
    <w:lvl w:ilvl="0" w:tplc="B496839E">
      <w:start w:val="1"/>
      <w:numFmt w:val="decimal"/>
      <w:lvlText w:val="%1."/>
      <w:lvlJc w:val="left"/>
      <w:pPr>
        <w:ind w:left="361" w:hanging="360"/>
      </w:pPr>
      <w:rPr>
        <w:rFonts w:cs="Times New Roman" w:hint="default"/>
      </w:rPr>
    </w:lvl>
    <w:lvl w:ilvl="1" w:tplc="04100019" w:tentative="1">
      <w:start w:val="1"/>
      <w:numFmt w:val="lowerLetter"/>
      <w:lvlText w:val="%2."/>
      <w:lvlJc w:val="left"/>
      <w:pPr>
        <w:ind w:left="1081" w:hanging="360"/>
      </w:pPr>
      <w:rPr>
        <w:rFonts w:cs="Times New Roman"/>
      </w:rPr>
    </w:lvl>
    <w:lvl w:ilvl="2" w:tplc="0410001B" w:tentative="1">
      <w:start w:val="1"/>
      <w:numFmt w:val="lowerRoman"/>
      <w:lvlText w:val="%3."/>
      <w:lvlJc w:val="right"/>
      <w:pPr>
        <w:ind w:left="1801" w:hanging="180"/>
      </w:pPr>
      <w:rPr>
        <w:rFonts w:cs="Times New Roman"/>
      </w:rPr>
    </w:lvl>
    <w:lvl w:ilvl="3" w:tplc="0410000F" w:tentative="1">
      <w:start w:val="1"/>
      <w:numFmt w:val="decimal"/>
      <w:lvlText w:val="%4."/>
      <w:lvlJc w:val="left"/>
      <w:pPr>
        <w:ind w:left="2521" w:hanging="360"/>
      </w:pPr>
      <w:rPr>
        <w:rFonts w:cs="Times New Roman"/>
      </w:rPr>
    </w:lvl>
    <w:lvl w:ilvl="4" w:tplc="04100019" w:tentative="1">
      <w:start w:val="1"/>
      <w:numFmt w:val="lowerLetter"/>
      <w:lvlText w:val="%5."/>
      <w:lvlJc w:val="left"/>
      <w:pPr>
        <w:ind w:left="3241" w:hanging="360"/>
      </w:pPr>
      <w:rPr>
        <w:rFonts w:cs="Times New Roman"/>
      </w:rPr>
    </w:lvl>
    <w:lvl w:ilvl="5" w:tplc="0410001B" w:tentative="1">
      <w:start w:val="1"/>
      <w:numFmt w:val="lowerRoman"/>
      <w:lvlText w:val="%6."/>
      <w:lvlJc w:val="right"/>
      <w:pPr>
        <w:ind w:left="3961" w:hanging="180"/>
      </w:pPr>
      <w:rPr>
        <w:rFonts w:cs="Times New Roman"/>
      </w:rPr>
    </w:lvl>
    <w:lvl w:ilvl="6" w:tplc="0410000F" w:tentative="1">
      <w:start w:val="1"/>
      <w:numFmt w:val="decimal"/>
      <w:lvlText w:val="%7."/>
      <w:lvlJc w:val="left"/>
      <w:pPr>
        <w:ind w:left="4681" w:hanging="360"/>
      </w:pPr>
      <w:rPr>
        <w:rFonts w:cs="Times New Roman"/>
      </w:rPr>
    </w:lvl>
    <w:lvl w:ilvl="7" w:tplc="04100019" w:tentative="1">
      <w:start w:val="1"/>
      <w:numFmt w:val="lowerLetter"/>
      <w:lvlText w:val="%8."/>
      <w:lvlJc w:val="left"/>
      <w:pPr>
        <w:ind w:left="5401" w:hanging="360"/>
      </w:pPr>
      <w:rPr>
        <w:rFonts w:cs="Times New Roman"/>
      </w:rPr>
    </w:lvl>
    <w:lvl w:ilvl="8" w:tplc="0410001B" w:tentative="1">
      <w:start w:val="1"/>
      <w:numFmt w:val="lowerRoman"/>
      <w:lvlText w:val="%9."/>
      <w:lvlJc w:val="right"/>
      <w:pPr>
        <w:ind w:left="6121" w:hanging="180"/>
      </w:pPr>
      <w:rPr>
        <w:rFonts w:cs="Times New Roman"/>
      </w:rPr>
    </w:lvl>
  </w:abstractNum>
  <w:abstractNum w:abstractNumId="20" w15:restartNumberingAfterBreak="0">
    <w:nsid w:val="63E33FCA"/>
    <w:multiLevelType w:val="hybridMultilevel"/>
    <w:tmpl w:val="C524803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1A0AA9"/>
    <w:multiLevelType w:val="hybridMultilevel"/>
    <w:tmpl w:val="F18C3A90"/>
    <w:lvl w:ilvl="0" w:tplc="0DCCCDB4">
      <w:start w:val="1"/>
      <w:numFmt w:val="decimal"/>
      <w:lvlText w:val="%1."/>
      <w:lvlJc w:val="left"/>
      <w:pPr>
        <w:ind w:left="472" w:hanging="360"/>
      </w:pPr>
      <w:rPr>
        <w:rFonts w:cs="Times New Roman" w:hint="default"/>
        <w:w w:val="105"/>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22" w15:restartNumberingAfterBreak="0">
    <w:nsid w:val="68EE36C2"/>
    <w:multiLevelType w:val="hybridMultilevel"/>
    <w:tmpl w:val="CF347C1E"/>
    <w:lvl w:ilvl="0" w:tplc="FB741694">
      <w:start w:val="1"/>
      <w:numFmt w:val="lowerLetter"/>
      <w:lvlText w:val="%1)"/>
      <w:lvlJc w:val="left"/>
      <w:pPr>
        <w:ind w:left="112" w:hanging="251"/>
      </w:pPr>
      <w:rPr>
        <w:rFonts w:ascii="Calibri" w:eastAsia="Times New Roman" w:hAnsi="Calibri" w:cs="Calibri" w:hint="default"/>
        <w:spacing w:val="0"/>
        <w:w w:val="102"/>
        <w:sz w:val="21"/>
        <w:szCs w:val="21"/>
      </w:rPr>
    </w:lvl>
    <w:lvl w:ilvl="1" w:tplc="6FC41D72">
      <w:start w:val="1"/>
      <w:numFmt w:val="bullet"/>
      <w:lvlText w:val="•"/>
      <w:lvlJc w:val="left"/>
      <w:pPr>
        <w:ind w:left="1094" w:hanging="251"/>
      </w:pPr>
      <w:rPr>
        <w:rFonts w:hint="default"/>
      </w:rPr>
    </w:lvl>
    <w:lvl w:ilvl="2" w:tplc="1764B4CE">
      <w:start w:val="1"/>
      <w:numFmt w:val="bullet"/>
      <w:lvlText w:val="•"/>
      <w:lvlJc w:val="left"/>
      <w:pPr>
        <w:ind w:left="2068" w:hanging="251"/>
      </w:pPr>
      <w:rPr>
        <w:rFonts w:hint="default"/>
      </w:rPr>
    </w:lvl>
    <w:lvl w:ilvl="3" w:tplc="C25CDEC4">
      <w:start w:val="1"/>
      <w:numFmt w:val="bullet"/>
      <w:lvlText w:val="•"/>
      <w:lvlJc w:val="left"/>
      <w:pPr>
        <w:ind w:left="3042" w:hanging="251"/>
      </w:pPr>
      <w:rPr>
        <w:rFonts w:hint="default"/>
      </w:rPr>
    </w:lvl>
    <w:lvl w:ilvl="4" w:tplc="82C07F4A">
      <w:start w:val="1"/>
      <w:numFmt w:val="bullet"/>
      <w:lvlText w:val="•"/>
      <w:lvlJc w:val="left"/>
      <w:pPr>
        <w:ind w:left="4016" w:hanging="251"/>
      </w:pPr>
      <w:rPr>
        <w:rFonts w:hint="default"/>
      </w:rPr>
    </w:lvl>
    <w:lvl w:ilvl="5" w:tplc="BB763862">
      <w:start w:val="1"/>
      <w:numFmt w:val="bullet"/>
      <w:lvlText w:val="•"/>
      <w:lvlJc w:val="left"/>
      <w:pPr>
        <w:ind w:left="4990" w:hanging="251"/>
      </w:pPr>
      <w:rPr>
        <w:rFonts w:hint="default"/>
      </w:rPr>
    </w:lvl>
    <w:lvl w:ilvl="6" w:tplc="81D68D5A">
      <w:start w:val="1"/>
      <w:numFmt w:val="bullet"/>
      <w:lvlText w:val="•"/>
      <w:lvlJc w:val="left"/>
      <w:pPr>
        <w:ind w:left="5964" w:hanging="251"/>
      </w:pPr>
      <w:rPr>
        <w:rFonts w:hint="default"/>
      </w:rPr>
    </w:lvl>
    <w:lvl w:ilvl="7" w:tplc="371C8BE0">
      <w:start w:val="1"/>
      <w:numFmt w:val="bullet"/>
      <w:lvlText w:val="•"/>
      <w:lvlJc w:val="left"/>
      <w:pPr>
        <w:ind w:left="6938" w:hanging="251"/>
      </w:pPr>
      <w:rPr>
        <w:rFonts w:hint="default"/>
      </w:rPr>
    </w:lvl>
    <w:lvl w:ilvl="8" w:tplc="91A0242A">
      <w:start w:val="1"/>
      <w:numFmt w:val="bullet"/>
      <w:lvlText w:val="•"/>
      <w:lvlJc w:val="left"/>
      <w:pPr>
        <w:ind w:left="7912" w:hanging="251"/>
      </w:pPr>
      <w:rPr>
        <w:rFonts w:hint="default"/>
      </w:rPr>
    </w:lvl>
  </w:abstractNum>
  <w:abstractNum w:abstractNumId="23" w15:restartNumberingAfterBreak="0">
    <w:nsid w:val="6A1A340D"/>
    <w:multiLevelType w:val="hybridMultilevel"/>
    <w:tmpl w:val="1AA0AD84"/>
    <w:lvl w:ilvl="0" w:tplc="4796A356">
      <w:start w:val="1"/>
      <w:numFmt w:val="decimal"/>
      <w:lvlText w:val="%1."/>
      <w:lvlJc w:val="left"/>
      <w:pPr>
        <w:ind w:left="112" w:hanging="273"/>
      </w:pPr>
      <w:rPr>
        <w:rFonts w:ascii="Calibri" w:eastAsia="Times New Roman" w:hAnsi="Calibri" w:cs="Calibri" w:hint="default"/>
        <w:spacing w:val="0"/>
        <w:w w:val="102"/>
        <w:sz w:val="21"/>
        <w:szCs w:val="21"/>
      </w:rPr>
    </w:lvl>
    <w:lvl w:ilvl="1" w:tplc="CBA4D1A2">
      <w:start w:val="1"/>
      <w:numFmt w:val="bullet"/>
      <w:lvlText w:val="•"/>
      <w:lvlJc w:val="left"/>
      <w:pPr>
        <w:ind w:left="1094" w:hanging="273"/>
      </w:pPr>
      <w:rPr>
        <w:rFonts w:hint="default"/>
      </w:rPr>
    </w:lvl>
    <w:lvl w:ilvl="2" w:tplc="C5223CD8">
      <w:start w:val="1"/>
      <w:numFmt w:val="bullet"/>
      <w:lvlText w:val="•"/>
      <w:lvlJc w:val="left"/>
      <w:pPr>
        <w:ind w:left="2068" w:hanging="273"/>
      </w:pPr>
      <w:rPr>
        <w:rFonts w:hint="default"/>
      </w:rPr>
    </w:lvl>
    <w:lvl w:ilvl="3" w:tplc="B0C86C46">
      <w:start w:val="1"/>
      <w:numFmt w:val="bullet"/>
      <w:lvlText w:val="•"/>
      <w:lvlJc w:val="left"/>
      <w:pPr>
        <w:ind w:left="3042" w:hanging="273"/>
      </w:pPr>
      <w:rPr>
        <w:rFonts w:hint="default"/>
      </w:rPr>
    </w:lvl>
    <w:lvl w:ilvl="4" w:tplc="1210736E">
      <w:start w:val="1"/>
      <w:numFmt w:val="bullet"/>
      <w:lvlText w:val="•"/>
      <w:lvlJc w:val="left"/>
      <w:pPr>
        <w:ind w:left="4016" w:hanging="273"/>
      </w:pPr>
      <w:rPr>
        <w:rFonts w:hint="default"/>
      </w:rPr>
    </w:lvl>
    <w:lvl w:ilvl="5" w:tplc="CD0AAD2C">
      <w:start w:val="1"/>
      <w:numFmt w:val="bullet"/>
      <w:lvlText w:val="•"/>
      <w:lvlJc w:val="left"/>
      <w:pPr>
        <w:ind w:left="4990" w:hanging="273"/>
      </w:pPr>
      <w:rPr>
        <w:rFonts w:hint="default"/>
      </w:rPr>
    </w:lvl>
    <w:lvl w:ilvl="6" w:tplc="EDA6A3CC">
      <w:start w:val="1"/>
      <w:numFmt w:val="bullet"/>
      <w:lvlText w:val="•"/>
      <w:lvlJc w:val="left"/>
      <w:pPr>
        <w:ind w:left="5964" w:hanging="273"/>
      </w:pPr>
      <w:rPr>
        <w:rFonts w:hint="default"/>
      </w:rPr>
    </w:lvl>
    <w:lvl w:ilvl="7" w:tplc="6CE637B4">
      <w:start w:val="1"/>
      <w:numFmt w:val="bullet"/>
      <w:lvlText w:val="•"/>
      <w:lvlJc w:val="left"/>
      <w:pPr>
        <w:ind w:left="6938" w:hanging="273"/>
      </w:pPr>
      <w:rPr>
        <w:rFonts w:hint="default"/>
      </w:rPr>
    </w:lvl>
    <w:lvl w:ilvl="8" w:tplc="81669C90">
      <w:start w:val="1"/>
      <w:numFmt w:val="bullet"/>
      <w:lvlText w:val="•"/>
      <w:lvlJc w:val="left"/>
      <w:pPr>
        <w:ind w:left="7912" w:hanging="273"/>
      </w:pPr>
      <w:rPr>
        <w:rFonts w:hint="default"/>
      </w:rPr>
    </w:lvl>
  </w:abstractNum>
  <w:abstractNum w:abstractNumId="24" w15:restartNumberingAfterBreak="0">
    <w:nsid w:val="6CE563E7"/>
    <w:multiLevelType w:val="hybridMultilevel"/>
    <w:tmpl w:val="AF4212E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7B6958"/>
    <w:multiLevelType w:val="hybridMultilevel"/>
    <w:tmpl w:val="61A67B08"/>
    <w:lvl w:ilvl="0" w:tplc="74C4EB64">
      <w:start w:val="1"/>
      <w:numFmt w:val="decimal"/>
      <w:lvlText w:val="%1."/>
      <w:lvlJc w:val="left"/>
      <w:pPr>
        <w:ind w:left="112" w:hanging="280"/>
      </w:pPr>
      <w:rPr>
        <w:rFonts w:ascii="Calibri" w:eastAsia="Times New Roman" w:hAnsi="Calibri" w:cs="Calibri" w:hint="default"/>
        <w:spacing w:val="0"/>
        <w:w w:val="102"/>
        <w:sz w:val="21"/>
        <w:szCs w:val="21"/>
      </w:rPr>
    </w:lvl>
    <w:lvl w:ilvl="1" w:tplc="F0D6D6A2">
      <w:start w:val="1"/>
      <w:numFmt w:val="bullet"/>
      <w:lvlText w:val="•"/>
      <w:lvlJc w:val="left"/>
      <w:pPr>
        <w:ind w:left="1094" w:hanging="280"/>
      </w:pPr>
      <w:rPr>
        <w:rFonts w:hint="default"/>
      </w:rPr>
    </w:lvl>
    <w:lvl w:ilvl="2" w:tplc="7E261580">
      <w:start w:val="1"/>
      <w:numFmt w:val="bullet"/>
      <w:lvlText w:val="•"/>
      <w:lvlJc w:val="left"/>
      <w:pPr>
        <w:ind w:left="2068" w:hanging="280"/>
      </w:pPr>
      <w:rPr>
        <w:rFonts w:hint="default"/>
      </w:rPr>
    </w:lvl>
    <w:lvl w:ilvl="3" w:tplc="188E47FE">
      <w:start w:val="1"/>
      <w:numFmt w:val="bullet"/>
      <w:lvlText w:val="•"/>
      <w:lvlJc w:val="left"/>
      <w:pPr>
        <w:ind w:left="3042" w:hanging="280"/>
      </w:pPr>
      <w:rPr>
        <w:rFonts w:hint="default"/>
      </w:rPr>
    </w:lvl>
    <w:lvl w:ilvl="4" w:tplc="29447768">
      <w:start w:val="1"/>
      <w:numFmt w:val="bullet"/>
      <w:lvlText w:val="•"/>
      <w:lvlJc w:val="left"/>
      <w:pPr>
        <w:ind w:left="4016" w:hanging="280"/>
      </w:pPr>
      <w:rPr>
        <w:rFonts w:hint="default"/>
      </w:rPr>
    </w:lvl>
    <w:lvl w:ilvl="5" w:tplc="39C49248">
      <w:start w:val="1"/>
      <w:numFmt w:val="bullet"/>
      <w:lvlText w:val="•"/>
      <w:lvlJc w:val="left"/>
      <w:pPr>
        <w:ind w:left="4990" w:hanging="280"/>
      </w:pPr>
      <w:rPr>
        <w:rFonts w:hint="default"/>
      </w:rPr>
    </w:lvl>
    <w:lvl w:ilvl="6" w:tplc="7A5A2AE0">
      <w:start w:val="1"/>
      <w:numFmt w:val="bullet"/>
      <w:lvlText w:val="•"/>
      <w:lvlJc w:val="left"/>
      <w:pPr>
        <w:ind w:left="5964" w:hanging="280"/>
      </w:pPr>
      <w:rPr>
        <w:rFonts w:hint="default"/>
      </w:rPr>
    </w:lvl>
    <w:lvl w:ilvl="7" w:tplc="46E2A70C">
      <w:start w:val="1"/>
      <w:numFmt w:val="bullet"/>
      <w:lvlText w:val="•"/>
      <w:lvlJc w:val="left"/>
      <w:pPr>
        <w:ind w:left="6938" w:hanging="280"/>
      </w:pPr>
      <w:rPr>
        <w:rFonts w:hint="default"/>
      </w:rPr>
    </w:lvl>
    <w:lvl w:ilvl="8" w:tplc="ED92C01C">
      <w:start w:val="1"/>
      <w:numFmt w:val="bullet"/>
      <w:lvlText w:val="•"/>
      <w:lvlJc w:val="left"/>
      <w:pPr>
        <w:ind w:left="7912" w:hanging="280"/>
      </w:pPr>
      <w:rPr>
        <w:rFonts w:hint="default"/>
      </w:rPr>
    </w:lvl>
  </w:abstractNum>
  <w:abstractNum w:abstractNumId="26" w15:restartNumberingAfterBreak="0">
    <w:nsid w:val="76480900"/>
    <w:multiLevelType w:val="hybridMultilevel"/>
    <w:tmpl w:val="20F00872"/>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7D743A"/>
    <w:multiLevelType w:val="hybridMultilevel"/>
    <w:tmpl w:val="52EE0DFC"/>
    <w:lvl w:ilvl="0" w:tplc="008A11D2">
      <w:start w:val="1"/>
      <w:numFmt w:val="decimal"/>
      <w:lvlText w:val="%1."/>
      <w:lvlJc w:val="left"/>
      <w:pPr>
        <w:ind w:left="112" w:hanging="327"/>
      </w:pPr>
      <w:rPr>
        <w:rFonts w:ascii="Calibri" w:eastAsia="Times New Roman" w:hAnsi="Calibri" w:cs="Calibri" w:hint="default"/>
        <w:spacing w:val="0"/>
        <w:w w:val="102"/>
        <w:sz w:val="21"/>
        <w:szCs w:val="21"/>
      </w:rPr>
    </w:lvl>
    <w:lvl w:ilvl="1" w:tplc="17EC1A72">
      <w:start w:val="1"/>
      <w:numFmt w:val="bullet"/>
      <w:lvlText w:val="•"/>
      <w:lvlJc w:val="left"/>
      <w:pPr>
        <w:ind w:left="1094" w:hanging="327"/>
      </w:pPr>
      <w:rPr>
        <w:rFonts w:hint="default"/>
      </w:rPr>
    </w:lvl>
    <w:lvl w:ilvl="2" w:tplc="FAFAFACE">
      <w:start w:val="1"/>
      <w:numFmt w:val="bullet"/>
      <w:lvlText w:val="•"/>
      <w:lvlJc w:val="left"/>
      <w:pPr>
        <w:ind w:left="2068" w:hanging="327"/>
      </w:pPr>
      <w:rPr>
        <w:rFonts w:hint="default"/>
      </w:rPr>
    </w:lvl>
    <w:lvl w:ilvl="3" w:tplc="76B21058">
      <w:start w:val="1"/>
      <w:numFmt w:val="bullet"/>
      <w:lvlText w:val="•"/>
      <w:lvlJc w:val="left"/>
      <w:pPr>
        <w:ind w:left="3042" w:hanging="327"/>
      </w:pPr>
      <w:rPr>
        <w:rFonts w:hint="default"/>
      </w:rPr>
    </w:lvl>
    <w:lvl w:ilvl="4" w:tplc="4BCA11A0">
      <w:start w:val="1"/>
      <w:numFmt w:val="bullet"/>
      <w:lvlText w:val="•"/>
      <w:lvlJc w:val="left"/>
      <w:pPr>
        <w:ind w:left="4016" w:hanging="327"/>
      </w:pPr>
      <w:rPr>
        <w:rFonts w:hint="default"/>
      </w:rPr>
    </w:lvl>
    <w:lvl w:ilvl="5" w:tplc="AAC00060">
      <w:start w:val="1"/>
      <w:numFmt w:val="bullet"/>
      <w:lvlText w:val="•"/>
      <w:lvlJc w:val="left"/>
      <w:pPr>
        <w:ind w:left="4990" w:hanging="327"/>
      </w:pPr>
      <w:rPr>
        <w:rFonts w:hint="default"/>
      </w:rPr>
    </w:lvl>
    <w:lvl w:ilvl="6" w:tplc="BAB68194">
      <w:start w:val="1"/>
      <w:numFmt w:val="bullet"/>
      <w:lvlText w:val="•"/>
      <w:lvlJc w:val="left"/>
      <w:pPr>
        <w:ind w:left="5964" w:hanging="327"/>
      </w:pPr>
      <w:rPr>
        <w:rFonts w:hint="default"/>
      </w:rPr>
    </w:lvl>
    <w:lvl w:ilvl="7" w:tplc="A434129E">
      <w:start w:val="1"/>
      <w:numFmt w:val="bullet"/>
      <w:lvlText w:val="•"/>
      <w:lvlJc w:val="left"/>
      <w:pPr>
        <w:ind w:left="6938" w:hanging="327"/>
      </w:pPr>
      <w:rPr>
        <w:rFonts w:hint="default"/>
      </w:rPr>
    </w:lvl>
    <w:lvl w:ilvl="8" w:tplc="9DEE5E10">
      <w:start w:val="1"/>
      <w:numFmt w:val="bullet"/>
      <w:lvlText w:val="•"/>
      <w:lvlJc w:val="left"/>
      <w:pPr>
        <w:ind w:left="7912" w:hanging="327"/>
      </w:pPr>
      <w:rPr>
        <w:rFonts w:hint="default"/>
      </w:rPr>
    </w:lvl>
  </w:abstractNum>
  <w:abstractNum w:abstractNumId="28" w15:restartNumberingAfterBreak="0">
    <w:nsid w:val="7B0C4FBC"/>
    <w:multiLevelType w:val="hybridMultilevel"/>
    <w:tmpl w:val="3628ED3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0F0834"/>
    <w:multiLevelType w:val="hybridMultilevel"/>
    <w:tmpl w:val="2D242F7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415424"/>
    <w:multiLevelType w:val="hybridMultilevel"/>
    <w:tmpl w:val="43161F34"/>
    <w:lvl w:ilvl="0" w:tplc="5A501750">
      <w:start w:val="1"/>
      <w:numFmt w:val="decimal"/>
      <w:lvlText w:val="%1."/>
      <w:lvlJc w:val="left"/>
      <w:pPr>
        <w:ind w:left="112" w:hanging="227"/>
      </w:pPr>
      <w:rPr>
        <w:rFonts w:ascii="Calibri" w:eastAsia="Times New Roman" w:hAnsi="Calibri" w:cs="Calibri" w:hint="default"/>
        <w:spacing w:val="0"/>
        <w:w w:val="102"/>
        <w:sz w:val="21"/>
        <w:szCs w:val="21"/>
      </w:rPr>
    </w:lvl>
    <w:lvl w:ilvl="1" w:tplc="DFF2C882">
      <w:start w:val="1"/>
      <w:numFmt w:val="bullet"/>
      <w:lvlText w:val="•"/>
      <w:lvlJc w:val="left"/>
      <w:pPr>
        <w:ind w:left="1094" w:hanging="227"/>
      </w:pPr>
      <w:rPr>
        <w:rFonts w:hint="default"/>
      </w:rPr>
    </w:lvl>
    <w:lvl w:ilvl="2" w:tplc="DB6682BC">
      <w:start w:val="1"/>
      <w:numFmt w:val="bullet"/>
      <w:lvlText w:val="•"/>
      <w:lvlJc w:val="left"/>
      <w:pPr>
        <w:ind w:left="2068" w:hanging="227"/>
      </w:pPr>
      <w:rPr>
        <w:rFonts w:hint="default"/>
      </w:rPr>
    </w:lvl>
    <w:lvl w:ilvl="3" w:tplc="E1005DF8">
      <w:start w:val="1"/>
      <w:numFmt w:val="bullet"/>
      <w:lvlText w:val="•"/>
      <w:lvlJc w:val="left"/>
      <w:pPr>
        <w:ind w:left="3042" w:hanging="227"/>
      </w:pPr>
      <w:rPr>
        <w:rFonts w:hint="default"/>
      </w:rPr>
    </w:lvl>
    <w:lvl w:ilvl="4" w:tplc="62442C20">
      <w:start w:val="1"/>
      <w:numFmt w:val="bullet"/>
      <w:lvlText w:val="•"/>
      <w:lvlJc w:val="left"/>
      <w:pPr>
        <w:ind w:left="4016" w:hanging="227"/>
      </w:pPr>
      <w:rPr>
        <w:rFonts w:hint="default"/>
      </w:rPr>
    </w:lvl>
    <w:lvl w:ilvl="5" w:tplc="1056F6C6">
      <w:start w:val="1"/>
      <w:numFmt w:val="bullet"/>
      <w:lvlText w:val="•"/>
      <w:lvlJc w:val="left"/>
      <w:pPr>
        <w:ind w:left="4990" w:hanging="227"/>
      </w:pPr>
      <w:rPr>
        <w:rFonts w:hint="default"/>
      </w:rPr>
    </w:lvl>
    <w:lvl w:ilvl="6" w:tplc="C5804246">
      <w:start w:val="1"/>
      <w:numFmt w:val="bullet"/>
      <w:lvlText w:val="•"/>
      <w:lvlJc w:val="left"/>
      <w:pPr>
        <w:ind w:left="5964" w:hanging="227"/>
      </w:pPr>
      <w:rPr>
        <w:rFonts w:hint="default"/>
      </w:rPr>
    </w:lvl>
    <w:lvl w:ilvl="7" w:tplc="D2B021EE">
      <w:start w:val="1"/>
      <w:numFmt w:val="bullet"/>
      <w:lvlText w:val="•"/>
      <w:lvlJc w:val="left"/>
      <w:pPr>
        <w:ind w:left="6938" w:hanging="227"/>
      </w:pPr>
      <w:rPr>
        <w:rFonts w:hint="default"/>
      </w:rPr>
    </w:lvl>
    <w:lvl w:ilvl="8" w:tplc="24484C10">
      <w:start w:val="1"/>
      <w:numFmt w:val="bullet"/>
      <w:lvlText w:val="•"/>
      <w:lvlJc w:val="left"/>
      <w:pPr>
        <w:ind w:left="7912" w:hanging="227"/>
      </w:pPr>
      <w:rPr>
        <w:rFonts w:hint="default"/>
      </w:rPr>
    </w:lvl>
  </w:abstractNum>
  <w:num w:numId="1">
    <w:abstractNumId w:val="30"/>
  </w:num>
  <w:num w:numId="2">
    <w:abstractNumId w:val="15"/>
  </w:num>
  <w:num w:numId="3">
    <w:abstractNumId w:val="21"/>
  </w:num>
  <w:num w:numId="4">
    <w:abstractNumId w:val="2"/>
  </w:num>
  <w:num w:numId="5">
    <w:abstractNumId w:val="8"/>
  </w:num>
  <w:num w:numId="6">
    <w:abstractNumId w:val="7"/>
  </w:num>
  <w:num w:numId="7">
    <w:abstractNumId w:val="4"/>
  </w:num>
  <w:num w:numId="8">
    <w:abstractNumId w:val="25"/>
  </w:num>
  <w:num w:numId="9">
    <w:abstractNumId w:val="12"/>
  </w:num>
  <w:num w:numId="10">
    <w:abstractNumId w:val="6"/>
  </w:num>
  <w:num w:numId="11">
    <w:abstractNumId w:val="10"/>
  </w:num>
  <w:num w:numId="12">
    <w:abstractNumId w:val="22"/>
  </w:num>
  <w:num w:numId="13">
    <w:abstractNumId w:val="16"/>
  </w:num>
  <w:num w:numId="14">
    <w:abstractNumId w:val="13"/>
  </w:num>
  <w:num w:numId="15">
    <w:abstractNumId w:val="14"/>
  </w:num>
  <w:num w:numId="16">
    <w:abstractNumId w:val="23"/>
  </w:num>
  <w:num w:numId="17">
    <w:abstractNumId w:val="18"/>
  </w:num>
  <w:num w:numId="18">
    <w:abstractNumId w:val="0"/>
  </w:num>
  <w:num w:numId="19">
    <w:abstractNumId w:val="27"/>
  </w:num>
  <w:num w:numId="20">
    <w:abstractNumId w:val="17"/>
  </w:num>
  <w:num w:numId="21">
    <w:abstractNumId w:val="19"/>
  </w:num>
  <w:num w:numId="22">
    <w:abstractNumId w:val="11"/>
  </w:num>
  <w:num w:numId="23">
    <w:abstractNumId w:val="9"/>
  </w:num>
  <w:num w:numId="24">
    <w:abstractNumId w:val="28"/>
  </w:num>
  <w:num w:numId="25">
    <w:abstractNumId w:val="1"/>
  </w:num>
  <w:num w:numId="26">
    <w:abstractNumId w:val="29"/>
  </w:num>
  <w:num w:numId="27">
    <w:abstractNumId w:val="20"/>
  </w:num>
  <w:num w:numId="28">
    <w:abstractNumId w:val="3"/>
  </w:num>
  <w:num w:numId="29">
    <w:abstractNumId w:val="26"/>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F7"/>
    <w:rsid w:val="00040C20"/>
    <w:rsid w:val="0006005B"/>
    <w:rsid w:val="00196F1B"/>
    <w:rsid w:val="001A58FD"/>
    <w:rsid w:val="002200A5"/>
    <w:rsid w:val="002428D5"/>
    <w:rsid w:val="00286DCF"/>
    <w:rsid w:val="002A3418"/>
    <w:rsid w:val="002E210C"/>
    <w:rsid w:val="00333D22"/>
    <w:rsid w:val="00347DCD"/>
    <w:rsid w:val="003A794A"/>
    <w:rsid w:val="00423A54"/>
    <w:rsid w:val="0045154A"/>
    <w:rsid w:val="00457CE0"/>
    <w:rsid w:val="005043D9"/>
    <w:rsid w:val="0059765B"/>
    <w:rsid w:val="0063629F"/>
    <w:rsid w:val="00661D3F"/>
    <w:rsid w:val="006672EA"/>
    <w:rsid w:val="0068309F"/>
    <w:rsid w:val="007712C9"/>
    <w:rsid w:val="00773258"/>
    <w:rsid w:val="00792BAF"/>
    <w:rsid w:val="007F16EF"/>
    <w:rsid w:val="008011C3"/>
    <w:rsid w:val="008A136F"/>
    <w:rsid w:val="008D0651"/>
    <w:rsid w:val="008E6A2D"/>
    <w:rsid w:val="0098091C"/>
    <w:rsid w:val="009863EE"/>
    <w:rsid w:val="009D23F7"/>
    <w:rsid w:val="009E2CED"/>
    <w:rsid w:val="009F3E93"/>
    <w:rsid w:val="00A0382E"/>
    <w:rsid w:val="00A2364C"/>
    <w:rsid w:val="00AC78F5"/>
    <w:rsid w:val="00B23D59"/>
    <w:rsid w:val="00B4114E"/>
    <w:rsid w:val="00C358F1"/>
    <w:rsid w:val="00D268AD"/>
    <w:rsid w:val="00D379DA"/>
    <w:rsid w:val="00D611D4"/>
    <w:rsid w:val="00D626EC"/>
    <w:rsid w:val="00D7391C"/>
    <w:rsid w:val="00DF0A80"/>
    <w:rsid w:val="00E11423"/>
    <w:rsid w:val="00EC5DC5"/>
    <w:rsid w:val="00FB1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2EC98CC-0CD1-44BE-8EF7-12A8E7FC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3F7"/>
    <w:pPr>
      <w:widowControl w:val="0"/>
    </w:pPr>
    <w:rPr>
      <w:rFonts w:ascii="Garamond" w:hAnsi="Garamond" w:cs="Garamond"/>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9D23F7"/>
  </w:style>
  <w:style w:type="character" w:customStyle="1" w:styleId="CorpotestoCarattere">
    <w:name w:val="Corpo testo Carattere"/>
    <w:basedOn w:val="Carpredefinitoparagrafo"/>
    <w:link w:val="Corpotesto"/>
    <w:uiPriority w:val="99"/>
    <w:locked/>
    <w:rsid w:val="009D23F7"/>
    <w:rPr>
      <w:rFonts w:ascii="Garamond" w:hAnsi="Garamond" w:cs="Garamond"/>
      <w:sz w:val="22"/>
      <w:szCs w:val="22"/>
      <w:lang w:val="en-US"/>
    </w:rPr>
  </w:style>
  <w:style w:type="paragraph" w:styleId="Paragrafoelenco">
    <w:name w:val="List Paragraph"/>
    <w:basedOn w:val="Normale"/>
    <w:uiPriority w:val="99"/>
    <w:qFormat/>
    <w:rsid w:val="009D23F7"/>
    <w:pPr>
      <w:ind w:left="112"/>
      <w:jc w:val="both"/>
    </w:pPr>
    <w:rPr>
      <w:rFonts w:ascii="Calibri" w:hAnsi="Calibri" w:cs="Calibri"/>
    </w:rPr>
  </w:style>
  <w:style w:type="paragraph" w:styleId="Pidipagina">
    <w:name w:val="footer"/>
    <w:basedOn w:val="Normale"/>
    <w:link w:val="PidipaginaCarattere"/>
    <w:uiPriority w:val="99"/>
    <w:rsid w:val="00D7391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712C9"/>
    <w:rPr>
      <w:rFonts w:ascii="Garamond" w:hAnsi="Garamond" w:cs="Garamond"/>
      <w:lang w:val="en-US" w:eastAsia="en-US"/>
    </w:rPr>
  </w:style>
  <w:style w:type="character" w:styleId="Numeropagina">
    <w:name w:val="page number"/>
    <w:basedOn w:val="Carpredefinitoparagrafo"/>
    <w:uiPriority w:val="99"/>
    <w:rsid w:val="00D739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3828</Words>
  <Characters>21826</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REGOLAMENTO IN MATERIA DI ACCESSO CIVICO E ACCESSO GENERALIZZATO</vt:lpstr>
    </vt:vector>
  </TitlesOfParts>
  <Company/>
  <LinksUpToDate>false</LinksUpToDate>
  <CharactersWithSpaces>25603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 MATERIA DI ACCESSO CIVICO E ACCESSO GENERALIZZATO</dc:title>
  <dc:subject/>
  <dc:creator>Utente di Microsoft Office</dc:creator>
  <cp:keywords/>
  <dc:description/>
  <cp:lastModifiedBy>Natalina Baule</cp:lastModifiedBy>
  <cp:revision>2</cp:revision>
  <cp:lastPrinted>2017-03-10T09:31:00Z</cp:lastPrinted>
  <dcterms:created xsi:type="dcterms:W3CDTF">2018-02-05T12:00:00Z</dcterms:created>
  <dcterms:modified xsi:type="dcterms:W3CDTF">2018-02-05T12:00:00Z</dcterms:modified>
</cp:coreProperties>
</file>