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1E" w:rsidRDefault="00E16E1A">
      <w:r w:rsidRPr="00E16E1A">
        <w:drawing>
          <wp:inline distT="0" distB="0" distL="0" distR="0">
            <wp:extent cx="6332220" cy="4381500"/>
            <wp:effectExtent l="19050" t="0" r="0" b="0"/>
            <wp:docPr id="4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C391E" w:rsidSect="00DC3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D3753A"/>
    <w:rsid w:val="00350A30"/>
    <w:rsid w:val="00A95650"/>
    <w:rsid w:val="00CC6717"/>
    <w:rsid w:val="00D3753A"/>
    <w:rsid w:val="00DC391E"/>
    <w:rsid w:val="00E1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91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G.E.T%20Pro.Civ\Emergenze%20e%20Eventi%20Vari\2016-Terremoto%20centro%20Italia%2024%20agosto2016\ELENCO%20NEGOZI%20RACCOLTA%20FONDI%20TERREMOTO%202016%20-%20AL%2028_10_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view3D>
      <c:rAngAx val="1"/>
    </c:view3D>
    <c:plotArea>
      <c:layout>
        <c:manualLayout>
          <c:layoutTarget val="inner"/>
          <c:xMode val="edge"/>
          <c:yMode val="edge"/>
          <c:x val="0.14153018372703452"/>
          <c:y val="0.10410203215616012"/>
          <c:w val="0.80211899958786148"/>
          <c:h val="0.79589136687255413"/>
        </c:manualLayout>
      </c:layout>
      <c:bar3DChart>
        <c:barDir val="col"/>
        <c:grouping val="clustered"/>
        <c:ser>
          <c:idx val="0"/>
          <c:order val="0"/>
          <c:tx>
            <c:strRef>
              <c:f>Statistica!$B$2</c:f>
              <c:strCache>
                <c:ptCount val="1"/>
              </c:strCache>
            </c:strRef>
          </c:tx>
          <c:spPr>
            <a:solidFill>
              <a:schemeClr val="accent1"/>
            </a:solidFill>
          </c:spPr>
          <c:dLbls>
            <c:dLbl>
              <c:idx val="0"/>
              <c:layout>
                <c:manualLayout>
                  <c:x val="5.3333325867600924E-3"/>
                  <c:y val="-2.624671916010503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it-IT"/>
                </a:p>
              </c:txPr>
              <c:showVal val="1"/>
            </c:dLbl>
            <c:dLbl>
              <c:idx val="2"/>
              <c:layout>
                <c:manualLayout>
                  <c:x val="0"/>
                  <c:y val="-1.3123359580052512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it-IT"/>
                </a:p>
              </c:txPr>
              <c:showVal val="1"/>
            </c:dLbl>
            <c:dLbl>
              <c:idx val="4"/>
              <c:layout>
                <c:manualLayout>
                  <c:x val="2.2038567493112998E-3"/>
                  <c:y val="-1.0937927262783703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it-IT"/>
                </a:p>
              </c:txPr>
              <c:showVal val="1"/>
            </c:dLbl>
            <c:dLbl>
              <c:idx val="6"/>
              <c:layout>
                <c:manualLayout>
                  <c:x val="0"/>
                  <c:y val="-1.049868766404198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it-IT"/>
                </a:p>
              </c:txPr>
              <c:showVal val="1"/>
            </c:dLbl>
            <c:dLbl>
              <c:idx val="8"/>
              <c:layout>
                <c:manualLayout>
                  <c:x val="1.1019283746556479E-2"/>
                  <c:y val="-1.7558818273228537E-2"/>
                </c:manualLayout>
              </c:layout>
              <c:spPr/>
              <c:txPr>
                <a:bodyPr/>
                <a:lstStyle/>
                <a:p>
                  <a:pPr>
                    <a:defRPr b="1" u="none"/>
                  </a:pPr>
                  <a:endParaRPr lang="it-IT"/>
                </a:p>
              </c:txPr>
              <c:showVal val="1"/>
            </c:dLbl>
            <c:showVal val="1"/>
          </c:dLbls>
          <c:cat>
            <c:strRef>
              <c:f>Statistica!$A$3:$A$11</c:f>
              <c:strCache>
                <c:ptCount val="9"/>
                <c:pt idx="0">
                  <c:v> Entrate Aziende</c:v>
                </c:pt>
                <c:pt idx="2">
                  <c:v> Entrate Negozi</c:v>
                </c:pt>
                <c:pt idx="4">
                  <c:v> Entrate Privati</c:v>
                </c:pt>
                <c:pt idx="6">
                  <c:v>Cena Amatriciana</c:v>
                </c:pt>
                <c:pt idx="8">
                  <c:v>Totale Entrate </c:v>
                </c:pt>
              </c:strCache>
            </c:strRef>
          </c:cat>
          <c:val>
            <c:numRef>
              <c:f>Statistica!$B$3:$B$11</c:f>
              <c:numCache>
                <c:formatCode>General</c:formatCode>
                <c:ptCount val="9"/>
                <c:pt idx="0" formatCode="&quot;€&quot;\ #,##0.00">
                  <c:v>1340</c:v>
                </c:pt>
                <c:pt idx="2" formatCode="&quot;€&quot;\ #,##0.00">
                  <c:v>2035.55</c:v>
                </c:pt>
                <c:pt idx="4" formatCode="&quot;€&quot;\ #,##0.00">
                  <c:v>304.07</c:v>
                </c:pt>
                <c:pt idx="6" formatCode="&quot;€&quot;\ #,##0.00">
                  <c:v>850</c:v>
                </c:pt>
                <c:pt idx="8" formatCode="&quot;€&quot;\ #,##0.00">
                  <c:v>4529.6200000000017</c:v>
                </c:pt>
              </c:numCache>
            </c:numRef>
          </c:val>
        </c:ser>
        <c:gapWidth val="95"/>
        <c:gapDepth val="144"/>
        <c:shape val="box"/>
        <c:axId val="84678528"/>
        <c:axId val="77951360"/>
        <c:axId val="0"/>
      </c:bar3DChart>
      <c:catAx>
        <c:axId val="8467852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it-IT"/>
          </a:p>
        </c:txPr>
        <c:crossAx val="77951360"/>
        <c:crosses val="autoZero"/>
        <c:auto val="1"/>
        <c:lblAlgn val="ctr"/>
        <c:lblOffset val="100"/>
      </c:catAx>
      <c:valAx>
        <c:axId val="77951360"/>
        <c:scaling>
          <c:orientation val="minMax"/>
        </c:scaling>
        <c:axPos val="l"/>
        <c:majorGridlines/>
        <c:numFmt formatCode="&quot;€&quot;\ #,##0.00" sourceLinked="1"/>
        <c:tickLblPos val="nextTo"/>
        <c:crossAx val="84678528"/>
        <c:crosses val="autoZero"/>
        <c:crossBetween val="between"/>
      </c:valAx>
      <c:spPr>
        <a:solidFill>
          <a:srgbClr val="FFFF00"/>
        </a:solidFill>
      </c:spPr>
    </c:plotArea>
    <c:legend>
      <c:legendPos val="r"/>
    </c:legend>
    <c:plotVisOnly val="1"/>
    <c:dispBlanksAs val="gap"/>
  </c:chart>
  <c:spPr>
    <a:ln>
      <a:noFill/>
    </a:ln>
  </c:sp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0.13237</cdr:x>
      <cdr:y>0</cdr:y>
    </cdr:from>
    <cdr:to>
      <cdr:x>0.8559</cdr:x>
      <cdr:y>0.08034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38200" y="-68580"/>
          <a:ext cx="4581551" cy="35201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Direttivo</dc:creator>
  <cp:lastModifiedBy>Direttivo</cp:lastModifiedBy>
  <cp:revision>4</cp:revision>
  <dcterms:created xsi:type="dcterms:W3CDTF">2016-10-30T17:17:00Z</dcterms:created>
  <dcterms:modified xsi:type="dcterms:W3CDTF">2016-10-30T17:23:00Z</dcterms:modified>
</cp:coreProperties>
</file>