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21" w:rsidRDefault="00BF5039" w:rsidP="0040452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5039">
        <w:rPr>
          <w:rFonts w:ascii="Arial" w:hAnsi="Arial" w:cs="Arial"/>
          <w:color w:val="333333"/>
          <w:sz w:val="24"/>
          <w:szCs w:val="24"/>
          <w:shd w:val="clear" w:color="auto" w:fill="FFFFFF"/>
        </w:rPr>
        <w:t>LA SELEZIONE</w:t>
      </w:r>
    </w:p>
    <w:p w:rsidR="00BF5039" w:rsidRPr="00BF5039" w:rsidRDefault="00BF5039" w:rsidP="00404521">
      <w:pPr>
        <w:jc w:val="both"/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5039">
        <w:rPr>
          <w:rFonts w:ascii="Arial" w:hAnsi="Arial" w:cs="Arial"/>
          <w:color w:val="333333"/>
          <w:sz w:val="24"/>
          <w:szCs w:val="24"/>
          <w:shd w:val="clear" w:color="auto" w:fill="FFFFFF"/>
        </w:rPr>
        <w:t>La</w:t>
      </w:r>
      <w:r w:rsidR="004045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F5039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>selezione dei candidati</w:t>
      </w:r>
      <w:r w:rsidRPr="00BF50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che hanno presentato regolare domanda, sarà effettuata tramite</w:t>
      </w:r>
      <w:r w:rsidR="004045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F5039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>colloquio</w:t>
      </w:r>
      <w:r w:rsidR="004045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F5039">
        <w:rPr>
          <w:rFonts w:ascii="Arial" w:hAnsi="Arial" w:cs="Arial"/>
          <w:color w:val="333333"/>
          <w:sz w:val="24"/>
          <w:szCs w:val="24"/>
          <w:shd w:val="clear" w:color="auto" w:fill="FFFFFF"/>
        </w:rPr>
        <w:t>che avverrà, per questo Ente, nei</w:t>
      </w:r>
      <w:r w:rsidR="004045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F5039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>giorni:</w:t>
      </w:r>
    </w:p>
    <w:p w:rsidR="00BF5039" w:rsidRPr="00BF5039" w:rsidRDefault="00BF5039" w:rsidP="00404521">
      <w:pPr>
        <w:pStyle w:val="Paragrafoelenco"/>
        <w:numPr>
          <w:ilvl w:val="0"/>
          <w:numId w:val="1"/>
        </w:numPr>
        <w:jc w:val="both"/>
        <w:rPr>
          <w:rStyle w:val="Enfasigrassetto"/>
          <w:rFonts w:ascii="Arial" w:hAnsi="Arial" w:cs="Arial"/>
          <w:bCs w:val="0"/>
          <w:sz w:val="24"/>
          <w:szCs w:val="24"/>
        </w:rPr>
      </w:pPr>
      <w:r w:rsidRPr="00BF5039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>23 MAGGIO 2018</w:t>
      </w:r>
      <w:r w:rsidR="00404521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BF5039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>dalle ore 9.00 alle ore 13.00;</w:t>
      </w:r>
    </w:p>
    <w:p w:rsidR="00BF5039" w:rsidRPr="00BF5039" w:rsidRDefault="00BF5039" w:rsidP="0040452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F503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24 maggio 2018 dalle ore 15.00 alle ore 18.00,</w:t>
      </w:r>
    </w:p>
    <w:p w:rsidR="00BF5039" w:rsidRPr="00BF5039" w:rsidRDefault="00BF5039" w:rsidP="00404521">
      <w:pPr>
        <w:pStyle w:val="Paragrafoelenc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04521" w:rsidRDefault="00BF5039" w:rsidP="00404521">
      <w:pPr>
        <w:pStyle w:val="Paragrafoelenco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50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secondo il calendario dettagliato di convocazione che sarà comunicato successivamente sulla home page del sito del Comune e via </w:t>
      </w:r>
      <w:proofErr w:type="spellStart"/>
      <w:r w:rsidRPr="00BF5039">
        <w:rPr>
          <w:rFonts w:ascii="Arial" w:hAnsi="Arial" w:cs="Arial"/>
          <w:color w:val="333333"/>
          <w:sz w:val="24"/>
          <w:szCs w:val="24"/>
          <w:shd w:val="clear" w:color="auto" w:fill="FFFFFF"/>
        </w:rPr>
        <w:t>email</w:t>
      </w:r>
      <w:proofErr w:type="spellEnd"/>
      <w:r w:rsidRPr="00BF50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ai singoli interessati.</w:t>
      </w:r>
    </w:p>
    <w:p w:rsidR="00404521" w:rsidRDefault="00BF5039" w:rsidP="00404521">
      <w:pPr>
        <w:pStyle w:val="Paragrafoelenco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5039">
        <w:rPr>
          <w:rFonts w:ascii="Arial" w:hAnsi="Arial" w:cs="Arial"/>
          <w:color w:val="333333"/>
          <w:sz w:val="24"/>
          <w:szCs w:val="24"/>
          <w:shd w:val="clear" w:color="auto" w:fill="FFFFFF"/>
        </w:rPr>
        <w:t>I candidati devono presentarsi al colloquio per le selezioni secondo le date previste dal relativo calendario pubblicato nella Home Page del sito internet dell’ente.</w:t>
      </w:r>
    </w:p>
    <w:p w:rsidR="00404521" w:rsidRDefault="00BF5039" w:rsidP="00404521">
      <w:pPr>
        <w:pStyle w:val="Paragrafoelenco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F50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candidati, quindi, sono invitati a presentarsi al colloquio muniti di documento d’identità e </w:t>
      </w:r>
      <w:r w:rsidR="004045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(se cittadini stranieri extracomunitari) </w:t>
      </w:r>
      <w:r w:rsidRPr="00BF503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di permesso di soggiorno con eventuale cedolino di rinnovo del permesso o di prenotazione per il rinnovo del permesso stesso. </w:t>
      </w:r>
    </w:p>
    <w:p w:rsidR="000A623C" w:rsidRPr="00BF5039" w:rsidRDefault="00BF5039" w:rsidP="00404521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 w:rsidRPr="00BF5039">
        <w:rPr>
          <w:rFonts w:ascii="Arial" w:hAnsi="Arial" w:cs="Arial"/>
          <w:color w:val="333333"/>
          <w:sz w:val="24"/>
          <w:szCs w:val="24"/>
          <w:shd w:val="clear" w:color="auto" w:fill="FFFFFF"/>
        </w:rPr>
        <w:t>La pubblicazione del calendario ha valore di notifica della convocazione e la mancata partecipazione al colloquio equivale a rinuncia al Servizio Civile e comporta l’esclusione dalla selezione per non aver completato la relativa procedura, anche se l’assenza fosse dipendente da causa di forza maggiore.</w:t>
      </w:r>
      <w:bookmarkStart w:id="0" w:name="_GoBack"/>
      <w:bookmarkEnd w:id="0"/>
    </w:p>
    <w:sectPr w:rsidR="000A623C" w:rsidRPr="00BF5039" w:rsidSect="000E7C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529A"/>
    <w:multiLevelType w:val="hybridMultilevel"/>
    <w:tmpl w:val="0A6AF5E0"/>
    <w:lvl w:ilvl="0" w:tplc="DA3CC2E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  <w:color w:val="333333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5039"/>
    <w:rsid w:val="000A623C"/>
    <w:rsid w:val="000E7C91"/>
    <w:rsid w:val="00404521"/>
    <w:rsid w:val="00B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C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F5039"/>
    <w:rPr>
      <w:b/>
      <w:bCs/>
    </w:rPr>
  </w:style>
  <w:style w:type="paragraph" w:styleId="Paragrafoelenco">
    <w:name w:val="List Paragraph"/>
    <w:basedOn w:val="Normale"/>
    <w:uiPriority w:val="34"/>
    <w:qFormat/>
    <w:rsid w:val="00BF5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secli</dc:creator>
  <cp:lastModifiedBy>OPERATORE CIE</cp:lastModifiedBy>
  <cp:revision>2</cp:revision>
  <dcterms:created xsi:type="dcterms:W3CDTF">2018-05-03T15:39:00Z</dcterms:created>
  <dcterms:modified xsi:type="dcterms:W3CDTF">2018-05-03T15:39:00Z</dcterms:modified>
</cp:coreProperties>
</file>