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1D" w:rsidRPr="007E52E1" w:rsidRDefault="00BA131D" w:rsidP="009C338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E52E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Domanda 3) A pagina 24 del bando è richiesta al punto 5.2 sconto sul canone a carico del Comune, mentre nella piattaforma è richiesto lo sconto sull’importo </w:t>
      </w:r>
      <w:bookmarkStart w:id="0" w:name="_GoBack"/>
      <w:r w:rsidRPr="007E52E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complessivo della concessione</w:t>
      </w:r>
    </w:p>
    <w:bookmarkEnd w:id="0"/>
    <w:p w:rsidR="007E52E1" w:rsidRPr="007E52E1" w:rsidRDefault="007E52E1" w:rsidP="009C338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BA131D" w:rsidRPr="007E52E1" w:rsidRDefault="00BA131D" w:rsidP="009C3381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7E52E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Risposta</w:t>
      </w:r>
      <w:r w:rsidRPr="007E52E1">
        <w:rPr>
          <w:rFonts w:ascii="Times New Roman" w:hAnsi="Times New Roman" w:cs="Times New Roman"/>
          <w:sz w:val="28"/>
          <w:szCs w:val="28"/>
          <w:lang w:eastAsia="it-IT"/>
        </w:rPr>
        <w:t xml:space="preserve">: Si precisa che l’offerta dovrà essere formulata, come indicato nel bando-disciplinare, sull’importo del canone. Per ragioni tecniche non dipendenti dal Comune, la piattaforma </w:t>
      </w:r>
      <w:proofErr w:type="spellStart"/>
      <w:r w:rsidRPr="007E52E1">
        <w:rPr>
          <w:rFonts w:ascii="Times New Roman" w:hAnsi="Times New Roman" w:cs="Times New Roman"/>
          <w:sz w:val="28"/>
          <w:szCs w:val="28"/>
          <w:lang w:eastAsia="it-IT"/>
        </w:rPr>
        <w:t>SinTel</w:t>
      </w:r>
      <w:proofErr w:type="spellEnd"/>
      <w:r w:rsidRPr="007E52E1">
        <w:rPr>
          <w:rFonts w:ascii="Times New Roman" w:hAnsi="Times New Roman" w:cs="Times New Roman"/>
          <w:sz w:val="28"/>
          <w:szCs w:val="28"/>
          <w:lang w:eastAsia="it-IT"/>
        </w:rPr>
        <w:t xml:space="preserve"> non consente indicazioni relative al canone. Di conseguenza, lo sconto sull’importo complessivo della concessione, presente sulla piattaforma, deve essere inteso come “sconto sul canone a carico del Comune”. </w:t>
      </w:r>
    </w:p>
    <w:p w:rsidR="007A1D54" w:rsidRPr="007E52E1" w:rsidRDefault="007A1D54" w:rsidP="009C3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D54" w:rsidRPr="007E5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D"/>
    <w:rsid w:val="007A1D54"/>
    <w:rsid w:val="007E52E1"/>
    <w:rsid w:val="009C3381"/>
    <w:rsid w:val="00B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2EE8"/>
  <w15:chartTrackingRefBased/>
  <w15:docId w15:val="{4FBB3217-0171-42CA-8536-7140518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A131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ofarina</dc:creator>
  <cp:keywords/>
  <dc:description/>
  <cp:lastModifiedBy>ofarina</cp:lastModifiedBy>
  <cp:revision>3</cp:revision>
  <dcterms:created xsi:type="dcterms:W3CDTF">2019-09-25T07:11:00Z</dcterms:created>
  <dcterms:modified xsi:type="dcterms:W3CDTF">2019-09-25T07:35:00Z</dcterms:modified>
</cp:coreProperties>
</file>