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61" w:rsidRPr="00ED7E61" w:rsidRDefault="001532DE" w:rsidP="00ED7E61">
      <w:pPr>
        <w:spacing w:after="0" w:line="240" w:lineRule="auto"/>
        <w:ind w:left="2124" w:hanging="2124"/>
        <w:jc w:val="right"/>
        <w:outlineLvl w:val="0"/>
        <w:rPr>
          <w:rFonts w:ascii="Comic Sans MS" w:eastAsia="Times New Roman" w:hAnsi="Comic Sans MS"/>
          <w:b/>
          <w:sz w:val="20"/>
          <w:szCs w:val="20"/>
          <w:lang w:eastAsia="it-IT"/>
        </w:rPr>
      </w:pP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00AE1757">
        <w:rPr>
          <w:rFonts w:ascii="Comic Sans MS" w:eastAsia="Times New Roman" w:hAnsi="Comic Sans MS"/>
          <w:b/>
          <w:sz w:val="20"/>
          <w:szCs w:val="20"/>
          <w:lang w:eastAsia="it-IT"/>
        </w:rPr>
        <w:t>Al COMUNE DI TERRE ROVERESCHE</w:t>
      </w:r>
    </w:p>
    <w:p w:rsidR="00ED7E61" w:rsidRPr="00ED7E61" w:rsidRDefault="00ED7E61" w:rsidP="00ED7E61">
      <w:pPr>
        <w:spacing w:after="0" w:line="240" w:lineRule="auto"/>
        <w:ind w:left="2124" w:hanging="2124"/>
        <w:jc w:val="right"/>
        <w:outlineLvl w:val="0"/>
        <w:rPr>
          <w:rFonts w:ascii="Comic Sans MS" w:eastAsia="Times New Roman" w:hAnsi="Comic Sans MS"/>
          <w:b/>
          <w:sz w:val="20"/>
          <w:szCs w:val="20"/>
          <w:lang w:eastAsia="it-IT"/>
        </w:rPr>
      </w:pPr>
      <w:r w:rsidRPr="00ED7E61">
        <w:rPr>
          <w:rFonts w:ascii="Comic Sans MS" w:eastAsia="Times New Roman" w:hAnsi="Comic Sans MS"/>
          <w:b/>
          <w:sz w:val="20"/>
          <w:szCs w:val="20"/>
          <w:lang w:eastAsia="it-IT"/>
        </w:rPr>
        <w:t xml:space="preserve">Settore </w:t>
      </w:r>
      <w:r w:rsidR="00516BC7">
        <w:rPr>
          <w:rFonts w:ascii="Comic Sans MS" w:eastAsia="Times New Roman" w:hAnsi="Comic Sans MS"/>
          <w:b/>
          <w:sz w:val="20"/>
          <w:szCs w:val="20"/>
          <w:lang w:eastAsia="it-IT"/>
        </w:rPr>
        <w:t>I – Affari Generali</w:t>
      </w:r>
    </w:p>
    <w:p w:rsidR="00ED7E61" w:rsidRPr="00ED7E61" w:rsidRDefault="00ED7E61" w:rsidP="00ED7E61">
      <w:pPr>
        <w:spacing w:after="0" w:line="240" w:lineRule="auto"/>
        <w:ind w:left="2124" w:hanging="2124"/>
        <w:jc w:val="right"/>
        <w:outlineLvl w:val="0"/>
        <w:rPr>
          <w:rFonts w:ascii="Comic Sans MS" w:eastAsia="Times New Roman" w:hAnsi="Comic Sans MS"/>
          <w:b/>
          <w:sz w:val="20"/>
          <w:szCs w:val="20"/>
          <w:lang w:eastAsia="it-IT"/>
        </w:rPr>
      </w:pPr>
      <w:r w:rsidRPr="00ED7E61">
        <w:rPr>
          <w:rFonts w:ascii="Comic Sans MS" w:eastAsia="Times New Roman" w:hAnsi="Comic Sans MS"/>
          <w:b/>
          <w:sz w:val="20"/>
          <w:szCs w:val="20"/>
          <w:lang w:eastAsia="it-IT"/>
        </w:rPr>
        <w:t>p.le della Ripa 1</w:t>
      </w:r>
    </w:p>
    <w:p w:rsidR="00ED7E61" w:rsidRDefault="00ED7E61" w:rsidP="00ED7E61">
      <w:pPr>
        <w:spacing w:after="0" w:line="240" w:lineRule="auto"/>
        <w:ind w:left="2124" w:hanging="2124"/>
        <w:jc w:val="right"/>
        <w:outlineLvl w:val="0"/>
        <w:rPr>
          <w:rFonts w:ascii="Comic Sans MS" w:eastAsia="Times New Roman" w:hAnsi="Comic Sans MS"/>
          <w:b/>
          <w:sz w:val="20"/>
          <w:szCs w:val="20"/>
          <w:lang w:eastAsia="it-IT"/>
        </w:rPr>
      </w:pPr>
      <w:r w:rsidRPr="00ED7E61">
        <w:rPr>
          <w:rFonts w:ascii="Comic Sans MS" w:eastAsia="Times New Roman" w:hAnsi="Comic Sans MS"/>
          <w:b/>
          <w:sz w:val="20"/>
          <w:szCs w:val="20"/>
          <w:lang w:eastAsia="it-IT"/>
        </w:rPr>
        <w:t xml:space="preserve">61038 </w:t>
      </w:r>
      <w:r w:rsidR="00AE1757">
        <w:rPr>
          <w:rFonts w:ascii="Comic Sans MS" w:eastAsia="Times New Roman" w:hAnsi="Comic Sans MS"/>
          <w:b/>
          <w:sz w:val="20"/>
          <w:szCs w:val="20"/>
          <w:lang w:eastAsia="it-IT"/>
        </w:rPr>
        <w:t>TERRE ROVERESCHE</w:t>
      </w:r>
    </w:p>
    <w:p w:rsidR="001532DE" w:rsidRPr="00ED7E61" w:rsidRDefault="001532DE" w:rsidP="00ED7E61">
      <w:pPr>
        <w:spacing w:after="0" w:line="240" w:lineRule="auto"/>
        <w:outlineLvl w:val="0"/>
        <w:rPr>
          <w:rFonts w:ascii="Comic Sans MS" w:eastAsia="Times New Roman" w:hAnsi="Comic Sans MS"/>
          <w:b/>
          <w:sz w:val="20"/>
          <w:szCs w:val="20"/>
          <w:lang w:eastAsia="it-IT"/>
        </w:rPr>
      </w:pP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r>
      <w:r w:rsidRPr="00ED7E61">
        <w:rPr>
          <w:rFonts w:ascii="Comic Sans MS" w:eastAsia="Times New Roman" w:hAnsi="Comic Sans MS"/>
          <w:b/>
          <w:sz w:val="20"/>
          <w:szCs w:val="20"/>
          <w:lang w:eastAsia="it-IT"/>
        </w:rPr>
        <w:tab/>
        <w:t xml:space="preserve">   </w:t>
      </w:r>
    </w:p>
    <w:p w:rsidR="00A41CF8" w:rsidRPr="00ED7E61" w:rsidRDefault="001532DE" w:rsidP="00A41CF8">
      <w:pPr>
        <w:spacing w:after="0" w:line="240" w:lineRule="auto"/>
        <w:jc w:val="both"/>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 xml:space="preserve"> </w:t>
      </w:r>
      <w:r w:rsidR="00AE1757">
        <w:rPr>
          <w:rFonts w:ascii="Comic Sans MS" w:eastAsia="Times New Roman" w:hAnsi="Comic Sans MS"/>
          <w:sz w:val="20"/>
          <w:szCs w:val="20"/>
          <w:lang w:eastAsia="it-IT"/>
        </w:rPr>
        <w:t>Il/la  sottoscritto/a</w:t>
      </w:r>
      <w:r w:rsidR="00ED7E61" w:rsidRPr="00ED7E61">
        <w:rPr>
          <w:rFonts w:ascii="Comic Sans MS" w:eastAsia="Times New Roman" w:hAnsi="Comic Sans MS"/>
          <w:sz w:val="20"/>
          <w:szCs w:val="20"/>
          <w:lang w:eastAsia="it-IT"/>
        </w:rPr>
        <w:t xml:space="preserve"> </w:t>
      </w:r>
      <w:r w:rsidR="00AE1757">
        <w:rPr>
          <w:rFonts w:ascii="Comic Sans MS" w:eastAsia="Times New Roman" w:hAnsi="Comic Sans MS"/>
          <w:sz w:val="20"/>
          <w:szCs w:val="20"/>
          <w:lang w:eastAsia="it-IT"/>
        </w:rPr>
        <w:t>_</w:t>
      </w:r>
      <w:r w:rsidR="00A41CF8">
        <w:rPr>
          <w:rFonts w:ascii="Comic Sans MS" w:eastAsia="Times New Roman" w:hAnsi="Comic Sans MS"/>
          <w:sz w:val="20"/>
          <w:szCs w:val="20"/>
          <w:lang w:eastAsia="it-IT"/>
        </w:rPr>
        <w:t>__________________</w:t>
      </w:r>
      <w:r w:rsidR="00AE1757">
        <w:rPr>
          <w:rFonts w:ascii="Comic Sans MS" w:eastAsia="Times New Roman" w:hAnsi="Comic Sans MS"/>
          <w:sz w:val="20"/>
          <w:szCs w:val="20"/>
          <w:lang w:eastAsia="it-IT"/>
        </w:rPr>
        <w:t xml:space="preserve">__ nato/a </w:t>
      </w:r>
      <w:r w:rsidR="00ED7E61" w:rsidRPr="00ED7E61">
        <w:rPr>
          <w:rFonts w:ascii="Comic Sans MS" w:eastAsia="Times New Roman" w:hAnsi="Comic Sans MS"/>
          <w:sz w:val="20"/>
          <w:szCs w:val="20"/>
          <w:lang w:eastAsia="it-IT"/>
        </w:rPr>
        <w:t xml:space="preserve">a </w:t>
      </w:r>
      <w:r w:rsidR="00A41CF8">
        <w:rPr>
          <w:rFonts w:ascii="Comic Sans MS" w:eastAsia="Times New Roman" w:hAnsi="Comic Sans MS"/>
          <w:sz w:val="20"/>
          <w:szCs w:val="20"/>
          <w:lang w:eastAsia="it-IT"/>
        </w:rPr>
        <w:t>_______________________ (_</w:t>
      </w:r>
      <w:r w:rsidR="00516BC7">
        <w:rPr>
          <w:rFonts w:ascii="Comic Sans MS" w:eastAsia="Times New Roman" w:hAnsi="Comic Sans MS"/>
          <w:sz w:val="20"/>
          <w:szCs w:val="20"/>
          <w:lang w:eastAsia="it-IT"/>
        </w:rPr>
        <w:t xml:space="preserve"> </w:t>
      </w:r>
      <w:r w:rsidR="00A41CF8">
        <w:rPr>
          <w:rFonts w:ascii="Comic Sans MS" w:eastAsia="Times New Roman" w:hAnsi="Comic Sans MS"/>
          <w:sz w:val="20"/>
          <w:szCs w:val="20"/>
          <w:lang w:eastAsia="it-IT"/>
        </w:rPr>
        <w:t>_____</w:t>
      </w:r>
      <w:r w:rsidR="00516BC7">
        <w:rPr>
          <w:rFonts w:ascii="Comic Sans MS" w:eastAsia="Times New Roman" w:hAnsi="Comic Sans MS"/>
          <w:sz w:val="20"/>
          <w:szCs w:val="20"/>
          <w:lang w:eastAsia="it-IT"/>
        </w:rPr>
        <w:t xml:space="preserve"> )</w:t>
      </w:r>
      <w:r w:rsidR="00ED7E61" w:rsidRPr="00ED7E61">
        <w:rPr>
          <w:rFonts w:ascii="Comic Sans MS" w:eastAsia="Times New Roman" w:hAnsi="Comic Sans MS"/>
          <w:sz w:val="20"/>
          <w:szCs w:val="20"/>
          <w:lang w:eastAsia="it-IT"/>
        </w:rPr>
        <w:t xml:space="preserve"> il </w:t>
      </w:r>
      <w:r w:rsidR="00A41CF8">
        <w:rPr>
          <w:rFonts w:ascii="Comic Sans MS" w:eastAsia="Times New Roman" w:hAnsi="Comic Sans MS"/>
          <w:sz w:val="20"/>
          <w:szCs w:val="20"/>
          <w:lang w:eastAsia="it-IT"/>
        </w:rPr>
        <w:t>____________</w:t>
      </w:r>
      <w:r w:rsidR="00ED7E61" w:rsidRPr="00ED7E61">
        <w:rPr>
          <w:rFonts w:ascii="Comic Sans MS" w:eastAsia="Times New Roman" w:hAnsi="Comic Sans MS"/>
          <w:sz w:val="20"/>
          <w:szCs w:val="20"/>
          <w:lang w:eastAsia="it-IT"/>
        </w:rPr>
        <w:t xml:space="preserve"> residente a </w:t>
      </w:r>
      <w:r w:rsidR="00A41CF8">
        <w:rPr>
          <w:rFonts w:ascii="Comic Sans MS" w:eastAsia="Times New Roman" w:hAnsi="Comic Sans MS"/>
          <w:sz w:val="20"/>
          <w:szCs w:val="20"/>
          <w:lang w:eastAsia="it-IT"/>
        </w:rPr>
        <w:t>___________________</w:t>
      </w:r>
      <w:r w:rsidR="00AE1757">
        <w:rPr>
          <w:rFonts w:ascii="Comic Sans MS" w:eastAsia="Times New Roman" w:hAnsi="Comic Sans MS"/>
          <w:sz w:val="20"/>
          <w:szCs w:val="20"/>
          <w:lang w:eastAsia="it-IT"/>
        </w:rPr>
        <w:t>_</w:t>
      </w:r>
      <w:r w:rsidR="00A41CF8">
        <w:rPr>
          <w:rFonts w:ascii="Comic Sans MS" w:eastAsia="Times New Roman" w:hAnsi="Comic Sans MS"/>
          <w:sz w:val="20"/>
          <w:szCs w:val="20"/>
          <w:lang w:eastAsia="it-IT"/>
        </w:rPr>
        <w:t>___________________ _</w:t>
      </w:r>
      <w:r w:rsidR="001D2841">
        <w:rPr>
          <w:rFonts w:ascii="Comic Sans MS" w:eastAsia="Times New Roman" w:hAnsi="Comic Sans MS"/>
          <w:sz w:val="20"/>
          <w:szCs w:val="20"/>
          <w:lang w:eastAsia="it-IT"/>
        </w:rPr>
        <w:t xml:space="preserve"> </w:t>
      </w:r>
      <w:r w:rsidR="00A41CF8">
        <w:rPr>
          <w:rFonts w:ascii="Comic Sans MS" w:eastAsia="Times New Roman" w:hAnsi="Comic Sans MS"/>
          <w:sz w:val="20"/>
          <w:szCs w:val="20"/>
          <w:lang w:eastAsia="it-IT"/>
        </w:rPr>
        <w:t xml:space="preserve"> Prov. (_______)</w:t>
      </w:r>
    </w:p>
    <w:p w:rsidR="00A41CF8" w:rsidRPr="00A41CF8" w:rsidRDefault="00ED7E61" w:rsidP="00A41CF8">
      <w:pPr>
        <w:spacing w:after="0" w:line="240" w:lineRule="auto"/>
        <w:jc w:val="both"/>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in Via</w:t>
      </w:r>
      <w:r w:rsidR="00AE1757">
        <w:rPr>
          <w:rFonts w:ascii="Comic Sans MS" w:eastAsia="Times New Roman" w:hAnsi="Comic Sans MS"/>
          <w:sz w:val="20"/>
          <w:szCs w:val="20"/>
          <w:lang w:eastAsia="it-IT"/>
        </w:rPr>
        <w:t xml:space="preserve"> </w:t>
      </w:r>
      <w:r w:rsidR="00A41CF8">
        <w:rPr>
          <w:rFonts w:ascii="Comic Sans MS" w:eastAsia="Times New Roman" w:hAnsi="Comic Sans MS"/>
          <w:sz w:val="20"/>
          <w:szCs w:val="20"/>
          <w:lang w:eastAsia="it-IT"/>
        </w:rPr>
        <w:t>____________________________</w:t>
      </w:r>
      <w:r w:rsidR="00F72E24">
        <w:rPr>
          <w:rFonts w:ascii="Comic Sans MS" w:eastAsia="Times New Roman" w:hAnsi="Comic Sans MS"/>
          <w:sz w:val="20"/>
          <w:szCs w:val="20"/>
          <w:lang w:eastAsia="it-IT"/>
        </w:rPr>
        <w:t xml:space="preserve"> </w:t>
      </w:r>
      <w:r w:rsidRPr="00ED7E61">
        <w:rPr>
          <w:rFonts w:ascii="Comic Sans MS" w:eastAsia="Times New Roman" w:hAnsi="Comic Sans MS"/>
          <w:sz w:val="20"/>
          <w:szCs w:val="20"/>
          <w:lang w:eastAsia="it-IT"/>
        </w:rPr>
        <w:t xml:space="preserve"> n. </w:t>
      </w:r>
      <w:r w:rsidR="00A41CF8">
        <w:rPr>
          <w:rFonts w:ascii="Comic Sans MS" w:eastAsia="Times New Roman" w:hAnsi="Comic Sans MS"/>
          <w:sz w:val="20"/>
          <w:szCs w:val="20"/>
          <w:lang w:eastAsia="it-IT"/>
        </w:rPr>
        <w:t xml:space="preserve">____ - ____ </w:t>
      </w:r>
      <w:r w:rsidR="00187F79">
        <w:rPr>
          <w:rFonts w:ascii="Comic Sans MS" w:eastAsia="Times New Roman" w:hAnsi="Comic Sans MS"/>
          <w:sz w:val="20"/>
          <w:szCs w:val="20"/>
          <w:lang w:eastAsia="it-IT"/>
        </w:rPr>
        <w:t xml:space="preserve"> </w:t>
      </w:r>
      <w:r w:rsidR="00A41CF8">
        <w:rPr>
          <w:rFonts w:ascii="Comic Sans MS" w:eastAsia="Times New Roman" w:hAnsi="Comic Sans MS"/>
          <w:sz w:val="20"/>
          <w:szCs w:val="20"/>
          <w:lang w:eastAsia="it-IT"/>
        </w:rPr>
        <w:t>C</w:t>
      </w:r>
      <w:r w:rsidR="00AE1757">
        <w:rPr>
          <w:rFonts w:ascii="Comic Sans MS" w:eastAsia="Times New Roman" w:hAnsi="Comic Sans MS"/>
          <w:sz w:val="20"/>
          <w:szCs w:val="20"/>
          <w:lang w:eastAsia="it-IT"/>
        </w:rPr>
        <w:t xml:space="preserve">ap </w:t>
      </w:r>
      <w:r w:rsidR="00A41CF8">
        <w:rPr>
          <w:rFonts w:ascii="Comic Sans MS" w:eastAsia="Times New Roman" w:hAnsi="Comic Sans MS"/>
          <w:sz w:val="20"/>
          <w:szCs w:val="20"/>
          <w:lang w:eastAsia="it-IT"/>
        </w:rPr>
        <w:t xml:space="preserve">____________ -  </w:t>
      </w:r>
    </w:p>
    <w:p w:rsidR="00950E12" w:rsidRDefault="00950E12" w:rsidP="00ED7E61">
      <w:pPr>
        <w:keepNext/>
        <w:spacing w:after="0" w:line="240" w:lineRule="auto"/>
        <w:jc w:val="center"/>
        <w:outlineLvl w:val="0"/>
        <w:rPr>
          <w:rFonts w:ascii="Comic Sans MS" w:eastAsia="Arial Unicode MS" w:hAnsi="Comic Sans MS"/>
          <w:b/>
          <w:sz w:val="20"/>
          <w:szCs w:val="20"/>
          <w:lang w:eastAsia="it-IT"/>
        </w:rPr>
      </w:pPr>
    </w:p>
    <w:p w:rsidR="00ED7E61" w:rsidRDefault="00187F79" w:rsidP="00ED7E61">
      <w:pPr>
        <w:keepNext/>
        <w:spacing w:after="0" w:line="240" w:lineRule="auto"/>
        <w:jc w:val="center"/>
        <w:outlineLvl w:val="0"/>
        <w:rPr>
          <w:rFonts w:ascii="Comic Sans MS" w:eastAsia="Arial Unicode MS" w:hAnsi="Comic Sans MS"/>
          <w:b/>
          <w:sz w:val="20"/>
          <w:szCs w:val="20"/>
          <w:lang w:eastAsia="it-IT"/>
        </w:rPr>
      </w:pPr>
      <w:r>
        <w:rPr>
          <w:rFonts w:ascii="Comic Sans MS" w:eastAsia="Arial Unicode MS" w:hAnsi="Comic Sans MS"/>
          <w:b/>
          <w:sz w:val="20"/>
          <w:szCs w:val="20"/>
          <w:lang w:eastAsia="it-IT"/>
        </w:rPr>
        <w:t>preso atto</w:t>
      </w:r>
    </w:p>
    <w:p w:rsidR="00950E12" w:rsidRDefault="00950E12" w:rsidP="00ED7E61">
      <w:pPr>
        <w:spacing w:after="0" w:line="240" w:lineRule="auto"/>
        <w:jc w:val="both"/>
        <w:rPr>
          <w:rFonts w:ascii="Comic Sans MS" w:eastAsia="Times New Roman" w:hAnsi="Comic Sans MS"/>
          <w:sz w:val="20"/>
          <w:szCs w:val="20"/>
          <w:lang w:eastAsia="it-IT"/>
        </w:rPr>
      </w:pPr>
    </w:p>
    <w:p w:rsidR="001532DE" w:rsidRDefault="00187F79" w:rsidP="00ED7E61">
      <w:pPr>
        <w:spacing w:after="0" w:line="240" w:lineRule="auto"/>
        <w:jc w:val="both"/>
        <w:rPr>
          <w:rFonts w:ascii="Comic Sans MS" w:eastAsia="Times New Roman" w:hAnsi="Comic Sans MS"/>
          <w:sz w:val="20"/>
          <w:szCs w:val="20"/>
          <w:lang w:eastAsia="it-IT"/>
        </w:rPr>
      </w:pPr>
      <w:r>
        <w:rPr>
          <w:rFonts w:ascii="Comic Sans MS" w:eastAsia="Times New Roman" w:hAnsi="Comic Sans MS"/>
          <w:sz w:val="20"/>
          <w:szCs w:val="20"/>
          <w:lang w:eastAsia="it-IT"/>
        </w:rPr>
        <w:t>dell’ammissione</w:t>
      </w:r>
      <w:r w:rsidR="00ED7E61" w:rsidRPr="00ED7E61">
        <w:rPr>
          <w:rFonts w:ascii="Comic Sans MS" w:eastAsia="Times New Roman" w:hAnsi="Comic Sans MS"/>
          <w:sz w:val="20"/>
          <w:szCs w:val="20"/>
          <w:lang w:eastAsia="it-IT"/>
        </w:rPr>
        <w:t xml:space="preserve"> per il prossimo anno educativo 201</w:t>
      </w:r>
      <w:r w:rsidR="00CB796B">
        <w:rPr>
          <w:rFonts w:ascii="Comic Sans MS" w:eastAsia="Times New Roman" w:hAnsi="Comic Sans MS"/>
          <w:sz w:val="20"/>
          <w:szCs w:val="20"/>
          <w:lang w:eastAsia="it-IT"/>
        </w:rPr>
        <w:t>9</w:t>
      </w:r>
      <w:r w:rsidR="00DE67BC">
        <w:rPr>
          <w:rFonts w:ascii="Comic Sans MS" w:eastAsia="Times New Roman" w:hAnsi="Comic Sans MS"/>
          <w:sz w:val="20"/>
          <w:szCs w:val="20"/>
          <w:lang w:eastAsia="it-IT"/>
        </w:rPr>
        <w:t>/20</w:t>
      </w:r>
      <w:r w:rsidR="00CB796B">
        <w:rPr>
          <w:rFonts w:ascii="Comic Sans MS" w:eastAsia="Times New Roman" w:hAnsi="Comic Sans MS"/>
          <w:sz w:val="20"/>
          <w:szCs w:val="20"/>
          <w:lang w:eastAsia="it-IT"/>
        </w:rPr>
        <w:t>20</w:t>
      </w:r>
      <w:r w:rsidR="00ED7E61" w:rsidRPr="00ED7E61">
        <w:rPr>
          <w:rFonts w:ascii="Comic Sans MS" w:eastAsia="Times New Roman" w:hAnsi="Comic Sans MS"/>
          <w:sz w:val="20"/>
          <w:szCs w:val="20"/>
          <w:lang w:eastAsia="it-IT"/>
        </w:rPr>
        <w:t xml:space="preserve"> al CENTRO INFANZIA</w:t>
      </w:r>
      <w:r w:rsidR="00AE1757">
        <w:rPr>
          <w:rFonts w:ascii="Comic Sans MS" w:eastAsia="Times New Roman" w:hAnsi="Comic Sans MS"/>
          <w:sz w:val="20"/>
          <w:szCs w:val="20"/>
          <w:lang w:eastAsia="it-IT"/>
        </w:rPr>
        <w:t xml:space="preserve"> del COMUNE DI TERRE ROVERESCHE</w:t>
      </w:r>
      <w:r w:rsidR="00ED7E61">
        <w:rPr>
          <w:rFonts w:ascii="Comic Sans MS" w:eastAsia="Times New Roman" w:hAnsi="Comic Sans MS"/>
          <w:sz w:val="20"/>
          <w:szCs w:val="20"/>
          <w:lang w:eastAsia="it-IT"/>
        </w:rPr>
        <w:t xml:space="preserve"> d</w:t>
      </w:r>
      <w:r w:rsidR="001532DE" w:rsidRPr="00ED7E61">
        <w:rPr>
          <w:rFonts w:ascii="Comic Sans MS" w:eastAsia="Times New Roman" w:hAnsi="Comic Sans MS"/>
          <w:sz w:val="20"/>
          <w:szCs w:val="20"/>
          <w:lang w:eastAsia="it-IT"/>
        </w:rPr>
        <w:t>e</w:t>
      </w:r>
      <w:r w:rsidR="002702AC">
        <w:rPr>
          <w:rFonts w:ascii="Comic Sans MS" w:eastAsia="Times New Roman" w:hAnsi="Comic Sans MS"/>
          <w:sz w:val="20"/>
          <w:szCs w:val="20"/>
          <w:lang w:eastAsia="it-IT"/>
        </w:rPr>
        <w:t>l/la</w:t>
      </w:r>
      <w:r w:rsidR="00ED7E61">
        <w:rPr>
          <w:rFonts w:ascii="Comic Sans MS" w:eastAsia="Times New Roman" w:hAnsi="Comic Sans MS"/>
          <w:sz w:val="20"/>
          <w:szCs w:val="20"/>
          <w:lang w:eastAsia="it-IT"/>
        </w:rPr>
        <w:t xml:space="preserve"> </w:t>
      </w:r>
      <w:r w:rsidR="001532DE" w:rsidRPr="00ED7E61">
        <w:rPr>
          <w:rFonts w:ascii="Comic Sans MS" w:eastAsia="Times New Roman" w:hAnsi="Comic Sans MS"/>
          <w:sz w:val="20"/>
          <w:szCs w:val="20"/>
          <w:lang w:eastAsia="it-IT"/>
        </w:rPr>
        <w:t xml:space="preserve"> propri</w:t>
      </w:r>
      <w:r w:rsidR="00170508">
        <w:rPr>
          <w:rFonts w:ascii="Comic Sans MS" w:eastAsia="Times New Roman" w:hAnsi="Comic Sans MS"/>
          <w:sz w:val="20"/>
          <w:szCs w:val="20"/>
          <w:lang w:eastAsia="it-IT"/>
        </w:rPr>
        <w:t>o</w:t>
      </w:r>
      <w:r w:rsidR="00AE1757">
        <w:rPr>
          <w:rFonts w:ascii="Comic Sans MS" w:eastAsia="Times New Roman" w:hAnsi="Comic Sans MS"/>
          <w:sz w:val="20"/>
          <w:szCs w:val="20"/>
          <w:lang w:eastAsia="it-IT"/>
        </w:rPr>
        <w:t>/a</w:t>
      </w:r>
      <w:r w:rsidR="00ED7E61">
        <w:rPr>
          <w:rFonts w:ascii="Comic Sans MS" w:eastAsia="Times New Roman" w:hAnsi="Comic Sans MS"/>
          <w:sz w:val="20"/>
          <w:szCs w:val="20"/>
          <w:lang w:eastAsia="it-IT"/>
        </w:rPr>
        <w:t xml:space="preserve"> </w:t>
      </w:r>
      <w:r w:rsidR="001532DE" w:rsidRPr="00ED7E61">
        <w:rPr>
          <w:rFonts w:ascii="Comic Sans MS" w:eastAsia="Times New Roman" w:hAnsi="Comic Sans MS"/>
          <w:sz w:val="20"/>
          <w:szCs w:val="20"/>
          <w:lang w:eastAsia="it-IT"/>
        </w:rPr>
        <w:t>figli</w:t>
      </w:r>
      <w:r w:rsidR="00170508">
        <w:rPr>
          <w:rFonts w:ascii="Comic Sans MS" w:eastAsia="Times New Roman" w:hAnsi="Comic Sans MS"/>
          <w:sz w:val="20"/>
          <w:szCs w:val="20"/>
          <w:lang w:eastAsia="it-IT"/>
        </w:rPr>
        <w:t>o</w:t>
      </w:r>
      <w:r w:rsidR="00AE1757">
        <w:rPr>
          <w:rFonts w:ascii="Comic Sans MS" w:eastAsia="Times New Roman" w:hAnsi="Comic Sans MS"/>
          <w:sz w:val="20"/>
          <w:szCs w:val="20"/>
          <w:lang w:eastAsia="it-IT"/>
        </w:rPr>
        <w:t>/a</w:t>
      </w:r>
      <w:r w:rsidR="00ED7E61">
        <w:rPr>
          <w:rFonts w:ascii="Comic Sans MS" w:eastAsia="Times New Roman" w:hAnsi="Comic Sans MS"/>
          <w:sz w:val="20"/>
          <w:szCs w:val="20"/>
          <w:lang w:eastAsia="it-IT"/>
        </w:rPr>
        <w:t xml:space="preserve">  </w:t>
      </w:r>
    </w:p>
    <w:p w:rsidR="00187F79" w:rsidRDefault="00187F79" w:rsidP="00ED7E61">
      <w:pPr>
        <w:spacing w:after="0" w:line="240" w:lineRule="auto"/>
        <w:jc w:val="both"/>
        <w:rPr>
          <w:rFonts w:ascii="Comic Sans MS" w:eastAsia="Times New Roman" w:hAnsi="Comic Sans MS"/>
          <w:sz w:val="20"/>
          <w:szCs w:val="20"/>
          <w:lang w:eastAsia="it-IT"/>
        </w:rPr>
      </w:pPr>
    </w:p>
    <w:tbl>
      <w:tblPr>
        <w:tblW w:w="0" w:type="auto"/>
        <w:tblInd w:w="70" w:type="dxa"/>
        <w:tblBorders>
          <w:top w:val="single" w:sz="2" w:space="0" w:color="auto"/>
          <w:left w:val="single" w:sz="2" w:space="0" w:color="auto"/>
          <w:bottom w:val="single" w:sz="2" w:space="0" w:color="auto"/>
          <w:right w:val="single" w:sz="2" w:space="0" w:color="auto"/>
          <w:insideH w:val="single" w:sz="8" w:space="0" w:color="auto"/>
        </w:tblBorders>
        <w:tblLayout w:type="fixed"/>
        <w:tblCellMar>
          <w:left w:w="70" w:type="dxa"/>
          <w:right w:w="70" w:type="dxa"/>
        </w:tblCellMar>
        <w:tblLook w:val="04A0"/>
      </w:tblPr>
      <w:tblGrid>
        <w:gridCol w:w="4536"/>
        <w:gridCol w:w="5172"/>
      </w:tblGrid>
      <w:tr w:rsidR="001532DE" w:rsidRPr="009F6795" w:rsidTr="00F72E24">
        <w:trPr>
          <w:trHeight w:val="702"/>
        </w:trPr>
        <w:tc>
          <w:tcPr>
            <w:tcW w:w="4536" w:type="dxa"/>
            <w:hideMark/>
          </w:tcPr>
          <w:p w:rsidR="00F72E24" w:rsidRDefault="001532DE" w:rsidP="00ED7E61">
            <w:pPr>
              <w:spacing w:after="0" w:line="240" w:lineRule="auto"/>
              <w:jc w:val="both"/>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 xml:space="preserve">Cognome </w:t>
            </w:r>
          </w:p>
          <w:p w:rsidR="001532DE" w:rsidRPr="00ED7E61" w:rsidRDefault="001532DE" w:rsidP="00A41CF8">
            <w:pPr>
              <w:spacing w:after="0" w:line="240" w:lineRule="auto"/>
              <w:jc w:val="both"/>
              <w:rPr>
                <w:rFonts w:ascii="Comic Sans MS" w:eastAsia="Times New Roman" w:hAnsi="Comic Sans MS"/>
                <w:sz w:val="20"/>
                <w:szCs w:val="20"/>
                <w:lang w:eastAsia="it-IT"/>
              </w:rPr>
            </w:pPr>
          </w:p>
        </w:tc>
        <w:tc>
          <w:tcPr>
            <w:tcW w:w="5172" w:type="dxa"/>
            <w:hideMark/>
          </w:tcPr>
          <w:p w:rsidR="00F72E24" w:rsidRDefault="001532DE" w:rsidP="00F72E24">
            <w:pPr>
              <w:keepNext/>
              <w:spacing w:after="0" w:line="240" w:lineRule="auto"/>
              <w:jc w:val="both"/>
              <w:outlineLvl w:val="6"/>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Nome</w:t>
            </w:r>
            <w:r w:rsidR="00170508">
              <w:rPr>
                <w:rFonts w:ascii="Comic Sans MS" w:eastAsia="Times New Roman" w:hAnsi="Comic Sans MS"/>
                <w:sz w:val="20"/>
                <w:szCs w:val="20"/>
                <w:lang w:eastAsia="it-IT"/>
              </w:rPr>
              <w:t xml:space="preserve"> </w:t>
            </w:r>
          </w:p>
          <w:p w:rsidR="001532DE" w:rsidRPr="00ED7E61" w:rsidRDefault="001532DE" w:rsidP="00F72E24">
            <w:pPr>
              <w:keepNext/>
              <w:spacing w:after="0" w:line="240" w:lineRule="auto"/>
              <w:jc w:val="both"/>
              <w:outlineLvl w:val="6"/>
              <w:rPr>
                <w:rFonts w:ascii="Comic Sans MS" w:eastAsia="Times New Roman" w:hAnsi="Comic Sans MS"/>
                <w:sz w:val="20"/>
                <w:szCs w:val="20"/>
                <w:lang w:eastAsia="it-IT"/>
              </w:rPr>
            </w:pPr>
          </w:p>
        </w:tc>
      </w:tr>
    </w:tbl>
    <w:p w:rsidR="00187F79" w:rsidRDefault="001532DE" w:rsidP="00187F79">
      <w:pPr>
        <w:spacing w:after="0" w:line="240" w:lineRule="auto"/>
        <w:jc w:val="both"/>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 xml:space="preserve">                                       </w:t>
      </w:r>
      <w:r w:rsidR="00187F79">
        <w:rPr>
          <w:rFonts w:ascii="Comic Sans MS" w:eastAsia="Times New Roman" w:hAnsi="Comic Sans MS"/>
          <w:sz w:val="20"/>
          <w:szCs w:val="20"/>
          <w:lang w:eastAsia="it-IT"/>
        </w:rPr>
        <w:t xml:space="preserve">                               </w:t>
      </w:r>
    </w:p>
    <w:p w:rsidR="00187F79" w:rsidRDefault="00187F79" w:rsidP="00187F79">
      <w:pPr>
        <w:spacing w:after="0" w:line="240" w:lineRule="auto"/>
        <w:jc w:val="both"/>
        <w:rPr>
          <w:rFonts w:ascii="Comic Sans MS" w:hAnsi="Comic Sans MS"/>
          <w:sz w:val="20"/>
        </w:rPr>
      </w:pPr>
      <w:r>
        <w:rPr>
          <w:rFonts w:ascii="Comic Sans MS" w:hAnsi="Comic Sans MS"/>
          <w:sz w:val="20"/>
        </w:rPr>
        <w:t>come da graduatoria approvata con</w:t>
      </w:r>
      <w:r w:rsidR="00AE1757">
        <w:rPr>
          <w:rFonts w:ascii="Comic Sans MS" w:hAnsi="Comic Sans MS"/>
          <w:sz w:val="20"/>
        </w:rPr>
        <w:t xml:space="preserve"> __________________________________________________</w:t>
      </w:r>
    </w:p>
    <w:p w:rsidR="002702AC" w:rsidRDefault="002702AC" w:rsidP="00187F79">
      <w:pPr>
        <w:spacing w:after="0" w:line="240" w:lineRule="auto"/>
        <w:jc w:val="both"/>
        <w:rPr>
          <w:rFonts w:ascii="Comic Sans MS" w:hAnsi="Comic Sans MS"/>
          <w:sz w:val="20"/>
        </w:rPr>
      </w:pPr>
      <w:r>
        <w:rPr>
          <w:rFonts w:ascii="Comic Sans MS" w:hAnsi="Comic Sans MS"/>
          <w:sz w:val="20"/>
        </w:rPr>
        <w:t>____________________________________________________________________________</w:t>
      </w:r>
    </w:p>
    <w:p w:rsidR="00187F79" w:rsidRDefault="00187F79" w:rsidP="00187F79">
      <w:pPr>
        <w:pStyle w:val="Corpodeltesto"/>
        <w:jc w:val="center"/>
        <w:rPr>
          <w:rFonts w:ascii="Comic Sans MS" w:hAnsi="Comic Sans MS"/>
          <w:b/>
          <w:sz w:val="20"/>
        </w:rPr>
      </w:pPr>
    </w:p>
    <w:p w:rsidR="00187F79" w:rsidRDefault="00187F79" w:rsidP="00187F79">
      <w:pPr>
        <w:pStyle w:val="Corpodeltesto"/>
        <w:jc w:val="center"/>
        <w:rPr>
          <w:rFonts w:ascii="Comic Sans MS" w:hAnsi="Comic Sans MS"/>
          <w:b/>
          <w:sz w:val="20"/>
        </w:rPr>
      </w:pPr>
      <w:r w:rsidRPr="00187F79">
        <w:rPr>
          <w:rFonts w:ascii="Comic Sans MS" w:hAnsi="Comic Sans MS"/>
          <w:b/>
          <w:sz w:val="20"/>
        </w:rPr>
        <w:t>DICHIARA DI ACCETTARE</w:t>
      </w:r>
    </w:p>
    <w:p w:rsidR="000B1167" w:rsidRDefault="00187F79" w:rsidP="00187F79">
      <w:pPr>
        <w:pStyle w:val="Corpodeltesto"/>
        <w:jc w:val="both"/>
        <w:rPr>
          <w:rFonts w:ascii="Comic Sans MS" w:hAnsi="Comic Sans MS"/>
          <w:b/>
          <w:sz w:val="16"/>
        </w:rPr>
      </w:pPr>
      <w:r>
        <w:rPr>
          <w:rFonts w:ascii="Comic Sans MS" w:hAnsi="Comic Sans MS"/>
          <w:sz w:val="20"/>
        </w:rPr>
        <w:t>il posto assegnato</w:t>
      </w:r>
      <w:r w:rsidRPr="00187F79">
        <w:rPr>
          <w:rFonts w:ascii="Comic Sans MS" w:hAnsi="Comic Sans MS"/>
          <w:sz w:val="20"/>
        </w:rPr>
        <w:t xml:space="preserve"> </w:t>
      </w:r>
      <w:r>
        <w:rPr>
          <w:rFonts w:ascii="Comic Sans MS" w:hAnsi="Comic Sans MS"/>
          <w:sz w:val="20"/>
        </w:rPr>
        <w:t>assumendosi, ai fini degli articoli 4 e 12</w:t>
      </w:r>
      <w:r>
        <w:rPr>
          <w:rStyle w:val="Rimandonotaapidipagina"/>
          <w:rFonts w:ascii="Comic Sans MS" w:hAnsi="Comic Sans MS"/>
          <w:sz w:val="20"/>
        </w:rPr>
        <w:footnoteReference w:id="1"/>
      </w:r>
      <w:r>
        <w:rPr>
          <w:rFonts w:ascii="Comic Sans MS" w:hAnsi="Comic Sans MS"/>
          <w:sz w:val="20"/>
        </w:rPr>
        <w:t xml:space="preserve"> del Regolamento del Centro, l</w:t>
      </w:r>
      <w:r w:rsidR="001532DE" w:rsidRPr="00187F79">
        <w:rPr>
          <w:rFonts w:ascii="Comic Sans MS" w:hAnsi="Comic Sans MS"/>
          <w:sz w:val="20"/>
        </w:rPr>
        <w:t xml:space="preserve">’obbligo del pagamento della retta del </w:t>
      </w:r>
      <w:r w:rsidRPr="00187F79">
        <w:rPr>
          <w:rFonts w:ascii="Comic Sans MS" w:hAnsi="Comic Sans MS"/>
          <w:sz w:val="20"/>
        </w:rPr>
        <w:t>servizio</w:t>
      </w:r>
      <w:r>
        <w:rPr>
          <w:rFonts w:ascii="Comic Sans MS" w:hAnsi="Comic Sans MS"/>
          <w:sz w:val="20"/>
        </w:rPr>
        <w:t>.</w:t>
      </w:r>
    </w:p>
    <w:p w:rsidR="00187F79" w:rsidRDefault="00187F79" w:rsidP="001532DE">
      <w:pPr>
        <w:spacing w:after="0" w:line="240" w:lineRule="auto"/>
        <w:jc w:val="both"/>
        <w:rPr>
          <w:rFonts w:ascii="Comic Sans MS" w:eastAsia="Times New Roman" w:hAnsi="Comic Sans MS"/>
          <w:i/>
          <w:sz w:val="20"/>
          <w:szCs w:val="20"/>
          <w:lang w:eastAsia="it-IT"/>
        </w:rPr>
      </w:pPr>
    </w:p>
    <w:p w:rsidR="00187F79" w:rsidRDefault="00187F79" w:rsidP="00187F79">
      <w:pPr>
        <w:shd w:val="clear" w:color="auto" w:fill="A6A6A6"/>
        <w:spacing w:after="0" w:line="240" w:lineRule="auto"/>
        <w:jc w:val="both"/>
        <w:rPr>
          <w:rFonts w:ascii="Comic Sans MS" w:eastAsia="Times New Roman" w:hAnsi="Comic Sans MS"/>
          <w:i/>
          <w:sz w:val="20"/>
          <w:szCs w:val="20"/>
          <w:lang w:eastAsia="it-IT"/>
        </w:rPr>
      </w:pPr>
      <w:r>
        <w:rPr>
          <w:rFonts w:ascii="Comic Sans MS" w:eastAsia="Times New Roman" w:hAnsi="Comic Sans MS"/>
          <w:i/>
          <w:sz w:val="20"/>
          <w:szCs w:val="20"/>
          <w:lang w:eastAsia="it-IT"/>
        </w:rPr>
        <w:t xml:space="preserve">trasmissione accettazione: </w:t>
      </w:r>
    </w:p>
    <w:p w:rsidR="00187F79" w:rsidRPr="002702AC" w:rsidRDefault="00AE1757" w:rsidP="002702AC">
      <w:pPr>
        <w:spacing w:after="0" w:line="240" w:lineRule="auto"/>
        <w:jc w:val="both"/>
        <w:rPr>
          <w:rFonts w:ascii="Comic Sans MS" w:hAnsi="Comic Sans MS"/>
          <w:sz w:val="18"/>
          <w:szCs w:val="18"/>
        </w:rPr>
      </w:pPr>
      <w:r w:rsidRPr="002702AC">
        <w:rPr>
          <w:rFonts w:ascii="Comic Sans MS" w:hAnsi="Comic Sans MS"/>
          <w:sz w:val="18"/>
          <w:szCs w:val="18"/>
        </w:rPr>
        <w:t xml:space="preserve">a mano: </w:t>
      </w:r>
      <w:r w:rsidR="002702AC">
        <w:rPr>
          <w:rFonts w:ascii="Comic Sans MS" w:hAnsi="Comic Sans MS"/>
          <w:sz w:val="18"/>
          <w:szCs w:val="18"/>
        </w:rPr>
        <w:t xml:space="preserve">              </w:t>
      </w:r>
      <w:r w:rsidRPr="002702AC">
        <w:rPr>
          <w:rFonts w:ascii="Comic Sans MS" w:hAnsi="Comic Sans MS"/>
          <w:sz w:val="18"/>
          <w:szCs w:val="18"/>
        </w:rPr>
        <w:t>Protocollo del Comune di Terre Roveresche, piazzale della Ripa n. 1 – 61038 TERRE ROVERESCHE</w:t>
      </w:r>
    </w:p>
    <w:p w:rsidR="00187F79" w:rsidRPr="002702AC" w:rsidRDefault="00187F79" w:rsidP="00187F79">
      <w:pPr>
        <w:spacing w:after="0" w:line="240" w:lineRule="auto"/>
        <w:ind w:left="708" w:firstLine="708"/>
        <w:rPr>
          <w:rFonts w:ascii="Comic Sans MS" w:hAnsi="Comic Sans MS"/>
          <w:sz w:val="20"/>
          <w:szCs w:val="20"/>
        </w:rPr>
      </w:pPr>
    </w:p>
    <w:p w:rsidR="00187F79" w:rsidRPr="002702AC" w:rsidRDefault="002702AC" w:rsidP="00187F79">
      <w:pPr>
        <w:spacing w:after="0" w:line="240" w:lineRule="auto"/>
        <w:rPr>
          <w:rFonts w:ascii="Comic Sans MS" w:hAnsi="Comic Sans MS"/>
          <w:sz w:val="20"/>
          <w:szCs w:val="20"/>
        </w:rPr>
      </w:pPr>
      <w:r>
        <w:rPr>
          <w:rFonts w:ascii="Comic Sans MS" w:hAnsi="Comic Sans MS"/>
          <w:sz w:val="20"/>
          <w:szCs w:val="20"/>
        </w:rPr>
        <w:t xml:space="preserve">tramite </w:t>
      </w:r>
      <w:r w:rsidR="00187F79" w:rsidRPr="002702AC">
        <w:rPr>
          <w:rFonts w:ascii="Comic Sans MS" w:hAnsi="Comic Sans MS"/>
          <w:sz w:val="20"/>
          <w:szCs w:val="20"/>
        </w:rPr>
        <w:t>mail:</w:t>
      </w:r>
      <w:r w:rsidR="00187F79" w:rsidRPr="002702AC">
        <w:rPr>
          <w:rFonts w:ascii="Comic Sans MS" w:hAnsi="Comic Sans MS"/>
          <w:sz w:val="20"/>
          <w:szCs w:val="20"/>
        </w:rPr>
        <w:tab/>
      </w:r>
      <w:hyperlink r:id="rId8" w:history="1">
        <w:r w:rsidR="00516BC7" w:rsidRPr="003368EC">
          <w:rPr>
            <w:rStyle w:val="Collegamentoipertestuale"/>
            <w:rFonts w:ascii="Comic Sans MS" w:hAnsi="Comic Sans MS"/>
            <w:sz w:val="20"/>
            <w:szCs w:val="20"/>
          </w:rPr>
          <w:t>comune.terreroveresche@pecitaly.pu.it</w:t>
        </w:r>
      </w:hyperlink>
    </w:p>
    <w:p w:rsidR="00187F79" w:rsidRPr="00ED7E61" w:rsidRDefault="00187F79" w:rsidP="001532DE">
      <w:pPr>
        <w:spacing w:after="0" w:line="240" w:lineRule="auto"/>
        <w:jc w:val="both"/>
        <w:rPr>
          <w:rFonts w:ascii="Comic Sans MS" w:eastAsia="Times New Roman" w:hAnsi="Comic Sans MS"/>
          <w:i/>
          <w:sz w:val="20"/>
          <w:szCs w:val="20"/>
          <w:lang w:eastAsia="it-IT"/>
        </w:rPr>
      </w:pPr>
    </w:p>
    <w:p w:rsidR="001532DE" w:rsidRPr="00ED7E61" w:rsidRDefault="000D7F8C" w:rsidP="001532DE">
      <w:pPr>
        <w:spacing w:after="0" w:line="240" w:lineRule="auto"/>
        <w:jc w:val="both"/>
        <w:rPr>
          <w:rFonts w:ascii="Comic Sans MS" w:eastAsia="Times New Roman" w:hAnsi="Comic Sans MS"/>
          <w:sz w:val="20"/>
          <w:szCs w:val="20"/>
          <w:lang w:eastAsia="it-IT"/>
        </w:rPr>
      </w:pPr>
      <w:r>
        <w:rPr>
          <w:rFonts w:ascii="Comic Sans MS" w:eastAsia="Times New Roman" w:hAnsi="Comic Sans MS"/>
          <w:sz w:val="20"/>
          <w:szCs w:val="20"/>
          <w:lang w:eastAsia="it-IT"/>
        </w:rPr>
        <w:t>(luogo)</w:t>
      </w:r>
      <w:r w:rsidR="00A41CF8">
        <w:rPr>
          <w:rFonts w:ascii="Comic Sans MS" w:eastAsia="Times New Roman" w:hAnsi="Comic Sans MS"/>
          <w:sz w:val="20"/>
          <w:szCs w:val="20"/>
          <w:lang w:eastAsia="it-IT"/>
        </w:rPr>
        <w:t>…………………………………………………</w:t>
      </w:r>
      <w:r w:rsidR="00E436AA">
        <w:rPr>
          <w:rFonts w:ascii="Comic Sans MS" w:eastAsia="Times New Roman" w:hAnsi="Comic Sans MS"/>
          <w:sz w:val="20"/>
          <w:szCs w:val="20"/>
          <w:lang w:eastAsia="it-IT"/>
        </w:rPr>
        <w:t>……</w:t>
      </w:r>
      <w:bookmarkStart w:id="0" w:name="_GoBack"/>
      <w:bookmarkEnd w:id="0"/>
      <w:r w:rsidR="00516BC7">
        <w:rPr>
          <w:rFonts w:ascii="Comic Sans MS" w:eastAsia="Times New Roman" w:hAnsi="Comic Sans MS"/>
          <w:sz w:val="20"/>
          <w:szCs w:val="20"/>
          <w:lang w:eastAsia="it-IT"/>
        </w:rPr>
        <w:t xml:space="preserve"> </w:t>
      </w:r>
      <w:r w:rsidR="006A6FE1">
        <w:rPr>
          <w:rFonts w:ascii="Comic Sans MS" w:eastAsia="Times New Roman" w:hAnsi="Comic Sans MS"/>
          <w:sz w:val="20"/>
          <w:szCs w:val="20"/>
          <w:lang w:eastAsia="it-IT"/>
        </w:rPr>
        <w:t>(data) …</w:t>
      </w:r>
      <w:r w:rsidR="00A41CF8">
        <w:rPr>
          <w:rFonts w:ascii="Comic Sans MS" w:eastAsia="Times New Roman" w:hAnsi="Comic Sans MS"/>
          <w:sz w:val="20"/>
          <w:szCs w:val="20"/>
          <w:lang w:eastAsia="it-IT"/>
        </w:rPr>
        <w:t>…………………………</w:t>
      </w:r>
    </w:p>
    <w:p w:rsidR="006A6FE1" w:rsidRDefault="001532DE" w:rsidP="001532DE">
      <w:pPr>
        <w:spacing w:after="0" w:line="240" w:lineRule="auto"/>
        <w:ind w:left="2832" w:firstLine="708"/>
        <w:jc w:val="both"/>
        <w:rPr>
          <w:rFonts w:ascii="Comic Sans MS" w:eastAsia="Times New Roman" w:hAnsi="Comic Sans MS"/>
          <w:sz w:val="20"/>
          <w:szCs w:val="20"/>
          <w:lang w:eastAsia="it-IT"/>
        </w:rPr>
      </w:pPr>
      <w:r w:rsidRPr="00ED7E61">
        <w:rPr>
          <w:rFonts w:ascii="Comic Sans MS" w:eastAsia="Times New Roman" w:hAnsi="Comic Sans MS"/>
          <w:sz w:val="20"/>
          <w:szCs w:val="20"/>
          <w:lang w:eastAsia="it-IT"/>
        </w:rPr>
        <w:t xml:space="preserve"> </w:t>
      </w:r>
      <w:r w:rsidRPr="00ED7E61">
        <w:rPr>
          <w:rFonts w:ascii="Comic Sans MS" w:eastAsia="Times New Roman" w:hAnsi="Comic Sans MS"/>
          <w:sz w:val="20"/>
          <w:szCs w:val="20"/>
          <w:lang w:eastAsia="it-IT"/>
        </w:rPr>
        <w:tab/>
      </w:r>
      <w:r w:rsidRPr="00ED7E61">
        <w:rPr>
          <w:rFonts w:ascii="Comic Sans MS" w:eastAsia="Times New Roman" w:hAnsi="Comic Sans MS"/>
          <w:sz w:val="20"/>
          <w:szCs w:val="20"/>
          <w:lang w:eastAsia="it-IT"/>
        </w:rPr>
        <w:tab/>
      </w:r>
      <w:r w:rsidRPr="00ED7E61">
        <w:rPr>
          <w:rFonts w:ascii="Comic Sans MS" w:eastAsia="Times New Roman" w:hAnsi="Comic Sans MS"/>
          <w:sz w:val="20"/>
          <w:szCs w:val="20"/>
          <w:lang w:eastAsia="it-IT"/>
        </w:rPr>
        <w:tab/>
      </w:r>
      <w:r w:rsidRPr="00ED7E61">
        <w:rPr>
          <w:rFonts w:ascii="Comic Sans MS" w:eastAsia="Times New Roman" w:hAnsi="Comic Sans MS"/>
          <w:sz w:val="20"/>
          <w:szCs w:val="20"/>
          <w:lang w:eastAsia="it-IT"/>
        </w:rPr>
        <w:tab/>
      </w:r>
      <w:r w:rsidR="006A6FE1">
        <w:rPr>
          <w:rFonts w:ascii="Comic Sans MS" w:eastAsia="Times New Roman" w:hAnsi="Comic Sans MS"/>
          <w:sz w:val="20"/>
          <w:szCs w:val="20"/>
          <w:lang w:eastAsia="it-IT"/>
        </w:rPr>
        <w:t xml:space="preserve">(firma) </w:t>
      </w:r>
      <w:r w:rsidRPr="00ED7E61">
        <w:rPr>
          <w:rFonts w:ascii="Comic Sans MS" w:eastAsia="Times New Roman" w:hAnsi="Comic Sans MS"/>
          <w:sz w:val="20"/>
          <w:szCs w:val="20"/>
          <w:lang w:eastAsia="it-IT"/>
        </w:rPr>
        <w:t>IL DICHIARANTE</w:t>
      </w:r>
      <w:r w:rsidRPr="00ED7E61">
        <w:rPr>
          <w:rFonts w:ascii="Comic Sans MS" w:eastAsia="Times New Roman" w:hAnsi="Comic Sans MS"/>
          <w:sz w:val="20"/>
          <w:szCs w:val="20"/>
          <w:lang w:eastAsia="it-IT"/>
        </w:rPr>
        <w:tab/>
      </w:r>
    </w:p>
    <w:p w:rsidR="000B1167" w:rsidRDefault="000B1167" w:rsidP="001532DE">
      <w:pPr>
        <w:spacing w:after="0" w:line="240" w:lineRule="auto"/>
        <w:ind w:left="2832" w:firstLine="708"/>
        <w:jc w:val="both"/>
        <w:rPr>
          <w:rFonts w:ascii="Comic Sans MS" w:eastAsia="Times New Roman" w:hAnsi="Comic Sans MS"/>
          <w:sz w:val="20"/>
          <w:szCs w:val="20"/>
          <w:lang w:eastAsia="it-IT"/>
        </w:rPr>
      </w:pPr>
    </w:p>
    <w:p w:rsidR="00E436AA" w:rsidRDefault="000B1167" w:rsidP="000B1167">
      <w:pPr>
        <w:spacing w:after="0" w:line="240" w:lineRule="auto"/>
        <w:ind w:left="4956" w:firstLine="708"/>
        <w:jc w:val="both"/>
        <w:rPr>
          <w:rFonts w:ascii="Comic Sans MS" w:eastAsia="Times New Roman" w:hAnsi="Comic Sans MS"/>
          <w:sz w:val="20"/>
          <w:szCs w:val="20"/>
          <w:lang w:eastAsia="it-IT"/>
        </w:rPr>
      </w:pPr>
      <w:r>
        <w:rPr>
          <w:rFonts w:ascii="Comic Sans MS" w:eastAsia="Times New Roman" w:hAnsi="Comic Sans MS"/>
          <w:sz w:val="20"/>
          <w:szCs w:val="20"/>
          <w:lang w:eastAsia="it-IT"/>
        </w:rPr>
        <w:t>……………………………………………………………………..</w:t>
      </w:r>
    </w:p>
    <w:sectPr w:rsidR="00E436AA" w:rsidSect="000B1167">
      <w:headerReference w:type="default" r:id="rId9"/>
      <w:pgSz w:w="11906" w:h="16838"/>
      <w:pgMar w:top="193" w:right="1134" w:bottom="1134" w:left="1134" w:header="1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71" w:rsidRDefault="00901B71" w:rsidP="006A6FE1">
      <w:pPr>
        <w:spacing w:after="0" w:line="240" w:lineRule="auto"/>
      </w:pPr>
      <w:r>
        <w:separator/>
      </w:r>
    </w:p>
  </w:endnote>
  <w:endnote w:type="continuationSeparator" w:id="0">
    <w:p w:rsidR="00901B71" w:rsidRDefault="00901B71" w:rsidP="006A6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71" w:rsidRDefault="00901B71" w:rsidP="006A6FE1">
      <w:pPr>
        <w:spacing w:after="0" w:line="240" w:lineRule="auto"/>
      </w:pPr>
      <w:r>
        <w:separator/>
      </w:r>
    </w:p>
  </w:footnote>
  <w:footnote w:type="continuationSeparator" w:id="0">
    <w:p w:rsidR="00901B71" w:rsidRDefault="00901B71" w:rsidP="006A6FE1">
      <w:pPr>
        <w:spacing w:after="0" w:line="240" w:lineRule="auto"/>
      </w:pPr>
      <w:r>
        <w:continuationSeparator/>
      </w:r>
    </w:p>
  </w:footnote>
  <w:footnote w:id="1">
    <w:p w:rsidR="00187F79" w:rsidRPr="00187F79" w:rsidRDefault="00187F79" w:rsidP="00187F79">
      <w:pPr>
        <w:pStyle w:val="Testonotaapidipagina"/>
        <w:jc w:val="both"/>
        <w:rPr>
          <w:rFonts w:ascii="Comic Sans MS" w:hAnsi="Comic Sans MS"/>
          <w:sz w:val="16"/>
        </w:rPr>
      </w:pPr>
      <w:r w:rsidRPr="00187F79">
        <w:rPr>
          <w:rStyle w:val="Rimandonotaapidipagina"/>
          <w:rFonts w:ascii="Comic Sans MS" w:hAnsi="Comic Sans MS"/>
          <w:sz w:val="16"/>
        </w:rPr>
        <w:footnoteRef/>
      </w:r>
      <w:r w:rsidRPr="00187F79">
        <w:rPr>
          <w:rFonts w:ascii="Comic Sans MS" w:hAnsi="Comic Sans MS"/>
          <w:sz w:val="16"/>
        </w:rPr>
        <w:t xml:space="preserve"> ART. 4</w:t>
      </w:r>
      <w:r w:rsidRPr="00187F79">
        <w:rPr>
          <w:rFonts w:ascii="Comic Sans MS" w:hAnsi="Comic Sans MS"/>
          <w:sz w:val="16"/>
        </w:rPr>
        <w:tab/>
      </w:r>
      <w:r w:rsidRPr="00187F79">
        <w:rPr>
          <w:rFonts w:ascii="Comic Sans MS" w:hAnsi="Comic Sans MS"/>
          <w:sz w:val="16"/>
        </w:rPr>
        <w:tab/>
        <w:t>DOMANDE e SCADENZE</w:t>
      </w: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 xml:space="preserve">Le domande di ammissione al servizio di Centro per l’Infanzia, comprese quelle  presentate dai residenti in  altri Comuni non convenzionati (vedi sotto), redatte sull'apposito modulo contenente  le prescritte autocertificazioni e le documentazioni richieste, vanno presentate all’Unione Roveresca secondo le modalità ed i tempi stabiliti nell’Avviso, tempi che verranno resi noti ogni anno in anticipo utilizzando tutti i mezzi di comunicazione a disposizione dell’ente. </w:t>
      </w: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La documentazione dovrà riferirsi a situazioni esistenti alla data di scadenza del bando; nessun documento o fatto occorso in epoca successiva sarà preso in considerazione.</w:t>
      </w: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Si precisa che la presentazione della domanda è finalizzata alla formazione delle graduatorie di accesso al centro per l’infanzia: l’utente utilmente collocato in graduatoria non assume, FINO ALL’ACCETTAZIONE DEL POSTO, l’impegno di corrispondere la retta di frequenza; tale impegno decorre solo a partire dall’accettazione espressa del posto assegnato; solo in seguito all’accettazione del posto, all’utente è applicabile il disposto dell’art. 12 “rinunce e ritiri”</w:t>
      </w: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La documentazione riguardante la fascia ISEE di riferimento può essere presentata anche successivamente alla compilazione e presentazione della domanda di ammissione al centro ed è utilizzata sia per la determinazione della misura della contribuzione economica al pagamento delle rette da parte dell’Unione (art. 14 e 14 bis) che per l’eventuale precedenza di punteggio.</w:t>
      </w:r>
    </w:p>
    <w:p w:rsidR="00187F79" w:rsidRPr="00187F79" w:rsidRDefault="00187F79" w:rsidP="00187F79">
      <w:pPr>
        <w:pStyle w:val="Testonotaapidipagina"/>
        <w:jc w:val="both"/>
        <w:rPr>
          <w:rFonts w:ascii="Comic Sans MS" w:hAnsi="Comic Sans MS"/>
          <w:sz w:val="14"/>
        </w:rPr>
      </w:pP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ART. 12</w:t>
      </w:r>
      <w:r w:rsidRPr="00187F79">
        <w:rPr>
          <w:rFonts w:ascii="Comic Sans MS" w:hAnsi="Comic Sans MS"/>
          <w:sz w:val="14"/>
        </w:rPr>
        <w:tab/>
        <w:t>RINUNCE E RITIRI</w:t>
      </w:r>
    </w:p>
    <w:p w:rsidR="00187F79" w:rsidRPr="00187F79" w:rsidRDefault="00187F79" w:rsidP="00187F79">
      <w:pPr>
        <w:pStyle w:val="Testonotaapidipagina"/>
        <w:jc w:val="both"/>
        <w:rPr>
          <w:rFonts w:ascii="Comic Sans MS" w:hAnsi="Comic Sans MS"/>
          <w:sz w:val="14"/>
        </w:rPr>
      </w:pPr>
      <w:r w:rsidRPr="00187F79">
        <w:rPr>
          <w:rFonts w:ascii="Comic Sans MS" w:hAnsi="Comic Sans MS"/>
          <w:sz w:val="14"/>
        </w:rPr>
        <w:t>In caso di ritiro SOLAMENTE DOPO L’ACCETTAZIONE DEL POSTO l’utente pagherà la frequenza del mese in corso per l’intero. In caso di ritiro entro il 31 gennaio, il posto che si libera verrà coperto rispettando le graduatorie formate seguendo i criteri sopracitati, in relazione alle fasce di età.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1" w:rsidRPr="00ED7E61" w:rsidRDefault="00BC0DD4" w:rsidP="006A6FE1">
    <w:pPr>
      <w:spacing w:after="0" w:line="240" w:lineRule="auto"/>
      <w:outlineLvl w:val="0"/>
      <w:rPr>
        <w:rFonts w:ascii="Comic Sans MS" w:eastAsia="Times New Roman" w:hAnsi="Comic Sans MS"/>
        <w:b/>
        <w:sz w:val="24"/>
        <w:szCs w:val="20"/>
        <w:lang w:eastAsia="it-IT"/>
      </w:rPr>
    </w:pPr>
    <w:r>
      <w:rPr>
        <w:noProof/>
        <w:lang w:eastAsia="it-IT"/>
      </w:rPr>
      <w:drawing>
        <wp:inline distT="0" distB="0" distL="0" distR="0">
          <wp:extent cx="1524000" cy="676275"/>
          <wp:effectExtent l="19050" t="0" r="0" b="0"/>
          <wp:docPr id="1" name="Immagine 1" descr="C:\Users\utente\Pictures\centro per l'infan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Pictures\centro per l'infanzia.jpg"/>
                  <pic:cNvPicPr>
                    <a:picLocks noChangeAspect="1" noChangeArrowheads="1"/>
                  </pic:cNvPicPr>
                </pic:nvPicPr>
                <pic:blipFill>
                  <a:blip r:embed="rId1"/>
                  <a:srcRect/>
                  <a:stretch>
                    <a:fillRect/>
                  </a:stretch>
                </pic:blipFill>
                <pic:spPr bwMode="auto">
                  <a:xfrm>
                    <a:off x="0" y="0"/>
                    <a:ext cx="1524000" cy="676275"/>
                  </a:xfrm>
                  <a:prstGeom prst="rect">
                    <a:avLst/>
                  </a:prstGeom>
                  <a:noFill/>
                  <a:ln w="9525">
                    <a:noFill/>
                    <a:miter lim="800000"/>
                    <a:headEnd/>
                    <a:tailEnd/>
                  </a:ln>
                </pic:spPr>
              </pic:pic>
            </a:graphicData>
          </a:graphic>
        </wp:inline>
      </w:drawing>
    </w:r>
    <w:r w:rsidR="006A6FE1" w:rsidRPr="006A6FE1">
      <w:rPr>
        <w:rFonts w:ascii="Comic Sans MS" w:eastAsia="Times New Roman" w:hAnsi="Comic Sans MS"/>
        <w:b/>
        <w:sz w:val="24"/>
        <w:szCs w:val="20"/>
        <w:lang w:eastAsia="it-IT"/>
      </w:rPr>
      <w:t xml:space="preserve"> </w:t>
    </w:r>
    <w:r w:rsidR="00187F79">
      <w:rPr>
        <w:rFonts w:ascii="Comic Sans MS" w:eastAsia="Times New Roman" w:hAnsi="Comic Sans MS"/>
        <w:sz w:val="20"/>
        <w:szCs w:val="20"/>
        <w:lang w:eastAsia="it-IT"/>
      </w:rPr>
      <w:t>accettazione posto graduatoria</w:t>
    </w:r>
    <w:r w:rsidR="006A6FE1" w:rsidRPr="00ED7E61">
      <w:rPr>
        <w:rFonts w:ascii="Comic Sans MS" w:eastAsia="Times New Roman" w:hAnsi="Comic Sans MS"/>
        <w:b/>
        <w:sz w:val="24"/>
        <w:szCs w:val="20"/>
        <w:lang w:eastAsia="it-IT"/>
      </w:rPr>
      <w:tab/>
    </w:r>
    <w:r w:rsidR="006A6FE1" w:rsidRPr="00ED7E61">
      <w:rPr>
        <w:rFonts w:ascii="Comic Sans MS" w:eastAsia="Times New Roman" w:hAnsi="Comic Sans MS"/>
        <w:b/>
        <w:sz w:val="24"/>
        <w:szCs w:val="20"/>
        <w:lang w:eastAsia="it-IT"/>
      </w:rPr>
      <w:tab/>
    </w:r>
  </w:p>
  <w:p w:rsidR="006A6FE1" w:rsidRDefault="006A6F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7AA"/>
    <w:multiLevelType w:val="singleLevel"/>
    <w:tmpl w:val="235E0F28"/>
    <w:lvl w:ilvl="0">
      <w:start w:val="1"/>
      <w:numFmt w:val="bullet"/>
      <w:lvlText w:val=""/>
      <w:lvlJc w:val="left"/>
      <w:pPr>
        <w:tabs>
          <w:tab w:val="num" w:pos="360"/>
        </w:tabs>
        <w:ind w:left="360" w:hanging="360"/>
      </w:pPr>
      <w:rPr>
        <w:rFonts w:ascii="Symbol" w:hAnsi="Symbol" w:hint="default"/>
        <w:sz w:val="20"/>
        <w:szCs w:val="20"/>
      </w:rPr>
    </w:lvl>
  </w:abstractNum>
  <w:abstractNum w:abstractNumId="1">
    <w:nsid w:val="1410616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AC3633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BD168D4"/>
    <w:multiLevelType w:val="hybridMultilevel"/>
    <w:tmpl w:val="C5968BCE"/>
    <w:lvl w:ilvl="0" w:tplc="4704D2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D229EF"/>
    <w:multiLevelType w:val="hybridMultilevel"/>
    <w:tmpl w:val="D91C829A"/>
    <w:lvl w:ilvl="0" w:tplc="04100001">
      <w:start w:val="1"/>
      <w:numFmt w:val="bullet"/>
      <w:lvlText w:val=""/>
      <w:lvlJc w:val="left"/>
      <w:pPr>
        <w:tabs>
          <w:tab w:val="num" w:pos="1428"/>
        </w:tabs>
        <w:ind w:left="1428"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5">
    <w:nsid w:val="21822462"/>
    <w:multiLevelType w:val="hybridMultilevel"/>
    <w:tmpl w:val="17769034"/>
    <w:lvl w:ilvl="0" w:tplc="547EB556">
      <w:start w:val="3"/>
      <w:numFmt w:val="upperLetter"/>
      <w:lvlText w:val="%1)"/>
      <w:lvlJc w:val="left"/>
      <w:pPr>
        <w:tabs>
          <w:tab w:val="num" w:pos="720"/>
        </w:tabs>
        <w:ind w:left="720" w:hanging="360"/>
      </w:pPr>
    </w:lvl>
    <w:lvl w:ilvl="1" w:tplc="B04AB96C">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34C6285"/>
    <w:multiLevelType w:val="hybridMultilevel"/>
    <w:tmpl w:val="88A0C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873FBE"/>
    <w:multiLevelType w:val="hybridMultilevel"/>
    <w:tmpl w:val="26ACF0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923E8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FE31D9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113363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97965DF"/>
    <w:multiLevelType w:val="multilevel"/>
    <w:tmpl w:val="D0B8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46CDB"/>
    <w:multiLevelType w:val="hybridMultilevel"/>
    <w:tmpl w:val="B352E2D8"/>
    <w:lvl w:ilvl="0" w:tplc="04100001">
      <w:start w:val="1"/>
      <w:numFmt w:val="bullet"/>
      <w:lvlText w:val=""/>
      <w:lvlJc w:val="left"/>
      <w:pPr>
        <w:ind w:left="585" w:hanging="360"/>
      </w:pPr>
      <w:rPr>
        <w:rFonts w:ascii="Symbol" w:hAnsi="Symbol"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3">
    <w:nsid w:val="4CD0182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03A19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09A747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7867CC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94872E9"/>
    <w:multiLevelType w:val="hybridMultilevel"/>
    <w:tmpl w:val="25A47228"/>
    <w:lvl w:ilvl="0" w:tplc="4704D2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5A1A9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D8A3CF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DBC06FE"/>
    <w:multiLevelType w:val="hybridMultilevel"/>
    <w:tmpl w:val="DE0E71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75C643C"/>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9"/>
  </w:num>
  <w:num w:numId="4">
    <w:abstractNumId w:val="16"/>
  </w:num>
  <w:num w:numId="5">
    <w:abstractNumId w:val="10"/>
  </w:num>
  <w:num w:numId="6">
    <w:abstractNumId w:val="18"/>
  </w:num>
  <w:num w:numId="7">
    <w:abstractNumId w:val="8"/>
  </w:num>
  <w:num w:numId="8">
    <w:abstractNumId w:val="1"/>
  </w:num>
  <w:num w:numId="9">
    <w:abstractNumId w:val="14"/>
  </w:num>
  <w:num w:numId="10">
    <w:abstractNumId w:val="2"/>
  </w:num>
  <w:num w:numId="11">
    <w:abstractNumId w:val="9"/>
  </w:num>
  <w:num w:numId="12">
    <w:abstractNumId w:val="4"/>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1"/>
  </w:num>
  <w:num w:numId="17">
    <w:abstractNumId w:val="5"/>
  </w:num>
  <w:num w:numId="18">
    <w:abstractNumId w:val="12"/>
  </w:num>
  <w:num w:numId="19">
    <w:abstractNumId w:val="6"/>
  </w:num>
  <w:num w:numId="20">
    <w:abstractNumId w:val="20"/>
  </w:num>
  <w:num w:numId="21">
    <w:abstractNumId w:val="3"/>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B36E6"/>
    <w:rsid w:val="000B1167"/>
    <w:rsid w:val="000D7F8C"/>
    <w:rsid w:val="0011758E"/>
    <w:rsid w:val="001532DE"/>
    <w:rsid w:val="00166D20"/>
    <w:rsid w:val="00170508"/>
    <w:rsid w:val="00187F79"/>
    <w:rsid w:val="001B07D6"/>
    <w:rsid w:val="001C7381"/>
    <w:rsid w:val="001D2841"/>
    <w:rsid w:val="002702AC"/>
    <w:rsid w:val="002762E9"/>
    <w:rsid w:val="002B36E6"/>
    <w:rsid w:val="002C6306"/>
    <w:rsid w:val="002D0569"/>
    <w:rsid w:val="002F5D29"/>
    <w:rsid w:val="003971E8"/>
    <w:rsid w:val="003A641A"/>
    <w:rsid w:val="003B575A"/>
    <w:rsid w:val="004161B7"/>
    <w:rsid w:val="0042779A"/>
    <w:rsid w:val="004315B9"/>
    <w:rsid w:val="004C357F"/>
    <w:rsid w:val="00504FF9"/>
    <w:rsid w:val="00516BC7"/>
    <w:rsid w:val="0052174E"/>
    <w:rsid w:val="005B4DA9"/>
    <w:rsid w:val="005F7A0E"/>
    <w:rsid w:val="00605487"/>
    <w:rsid w:val="006355C4"/>
    <w:rsid w:val="00640C89"/>
    <w:rsid w:val="00664D1C"/>
    <w:rsid w:val="006A6FE1"/>
    <w:rsid w:val="006C1967"/>
    <w:rsid w:val="006D1797"/>
    <w:rsid w:val="006F047A"/>
    <w:rsid w:val="00765DCE"/>
    <w:rsid w:val="007A438E"/>
    <w:rsid w:val="007E2AE3"/>
    <w:rsid w:val="007F3D35"/>
    <w:rsid w:val="008007BB"/>
    <w:rsid w:val="00804724"/>
    <w:rsid w:val="008877B1"/>
    <w:rsid w:val="008928D4"/>
    <w:rsid w:val="00892B0F"/>
    <w:rsid w:val="008D3FB3"/>
    <w:rsid w:val="00901B71"/>
    <w:rsid w:val="00920543"/>
    <w:rsid w:val="00950E12"/>
    <w:rsid w:val="00967F93"/>
    <w:rsid w:val="009F6795"/>
    <w:rsid w:val="00A41CF8"/>
    <w:rsid w:val="00A84A18"/>
    <w:rsid w:val="00A921DA"/>
    <w:rsid w:val="00AE1757"/>
    <w:rsid w:val="00B42915"/>
    <w:rsid w:val="00BC0DD4"/>
    <w:rsid w:val="00C47B9F"/>
    <w:rsid w:val="00CB796B"/>
    <w:rsid w:val="00CD394E"/>
    <w:rsid w:val="00CD7C22"/>
    <w:rsid w:val="00D02978"/>
    <w:rsid w:val="00D11614"/>
    <w:rsid w:val="00D26148"/>
    <w:rsid w:val="00D708D6"/>
    <w:rsid w:val="00D87948"/>
    <w:rsid w:val="00DB4623"/>
    <w:rsid w:val="00DD182F"/>
    <w:rsid w:val="00DE67BC"/>
    <w:rsid w:val="00E423A8"/>
    <w:rsid w:val="00E436AA"/>
    <w:rsid w:val="00ED7E61"/>
    <w:rsid w:val="00F72E24"/>
    <w:rsid w:val="00FC3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62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7F9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67F93"/>
    <w:rPr>
      <w:rFonts w:ascii="Segoe UI" w:hAnsi="Segoe UI" w:cs="Segoe UI"/>
      <w:sz w:val="18"/>
      <w:szCs w:val="18"/>
    </w:rPr>
  </w:style>
  <w:style w:type="paragraph" w:styleId="Corpodeltesto">
    <w:name w:val="Body Text"/>
    <w:basedOn w:val="Normale"/>
    <w:link w:val="CorpodeltestoCarattere"/>
    <w:unhideWhenUsed/>
    <w:rsid w:val="00765DCE"/>
    <w:pPr>
      <w:spacing w:after="0" w:line="240" w:lineRule="auto"/>
    </w:pPr>
    <w:rPr>
      <w:rFonts w:ascii="Gill Sans" w:eastAsia="Times New Roman" w:hAnsi="Gill Sans"/>
      <w:sz w:val="24"/>
      <w:szCs w:val="20"/>
      <w:lang w:eastAsia="it-IT"/>
    </w:rPr>
  </w:style>
  <w:style w:type="character" w:customStyle="1" w:styleId="CorpodeltestoCarattere">
    <w:name w:val="Corpo del testo Carattere"/>
    <w:link w:val="Corpodeltesto"/>
    <w:rsid w:val="00765DCE"/>
    <w:rPr>
      <w:rFonts w:ascii="Gill Sans" w:eastAsia="Times New Roman" w:hAnsi="Gill Sans" w:cs="Times New Roman"/>
      <w:sz w:val="24"/>
      <w:szCs w:val="20"/>
      <w:lang w:eastAsia="it-IT"/>
    </w:rPr>
  </w:style>
  <w:style w:type="paragraph" w:styleId="NormaleWeb">
    <w:name w:val="Normal (Web)"/>
    <w:basedOn w:val="Normale"/>
    <w:uiPriority w:val="99"/>
    <w:semiHidden/>
    <w:unhideWhenUsed/>
    <w:rsid w:val="00E423A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E423A8"/>
    <w:rPr>
      <w:b/>
      <w:bCs/>
    </w:rPr>
  </w:style>
  <w:style w:type="paragraph" w:styleId="Paragrafoelenco">
    <w:name w:val="List Paragraph"/>
    <w:basedOn w:val="Normale"/>
    <w:uiPriority w:val="34"/>
    <w:qFormat/>
    <w:rsid w:val="004C357F"/>
    <w:pPr>
      <w:ind w:left="720"/>
      <w:contextualSpacing/>
    </w:pPr>
  </w:style>
  <w:style w:type="paragraph" w:styleId="Intestazione">
    <w:name w:val="header"/>
    <w:basedOn w:val="Normale"/>
    <w:link w:val="IntestazioneCarattere"/>
    <w:uiPriority w:val="99"/>
    <w:unhideWhenUsed/>
    <w:rsid w:val="006A6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FE1"/>
  </w:style>
  <w:style w:type="paragraph" w:styleId="Pidipagina">
    <w:name w:val="footer"/>
    <w:basedOn w:val="Normale"/>
    <w:link w:val="PidipaginaCarattere"/>
    <w:uiPriority w:val="99"/>
    <w:unhideWhenUsed/>
    <w:rsid w:val="006A6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FE1"/>
  </w:style>
  <w:style w:type="paragraph" w:styleId="Testonotaapidipagina">
    <w:name w:val="footnote text"/>
    <w:basedOn w:val="Normale"/>
    <w:link w:val="TestonotaapidipaginaCarattere"/>
    <w:uiPriority w:val="99"/>
    <w:semiHidden/>
    <w:unhideWhenUsed/>
    <w:rsid w:val="00187F7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87F79"/>
    <w:rPr>
      <w:sz w:val="20"/>
      <w:szCs w:val="20"/>
    </w:rPr>
  </w:style>
  <w:style w:type="character" w:styleId="Rimandonotaapidipagina">
    <w:name w:val="footnote reference"/>
    <w:uiPriority w:val="99"/>
    <w:semiHidden/>
    <w:unhideWhenUsed/>
    <w:rsid w:val="00187F79"/>
    <w:rPr>
      <w:vertAlign w:val="superscript"/>
    </w:rPr>
  </w:style>
  <w:style w:type="character" w:styleId="Collegamentoipertestuale">
    <w:name w:val="Hyperlink"/>
    <w:uiPriority w:val="99"/>
    <w:unhideWhenUsed/>
    <w:rsid w:val="00187F79"/>
    <w:rPr>
      <w:color w:val="0563C1"/>
      <w:u w:val="single"/>
    </w:rPr>
  </w:style>
  <w:style w:type="character" w:styleId="Collegamentovisitato">
    <w:name w:val="FollowedHyperlink"/>
    <w:uiPriority w:val="99"/>
    <w:semiHidden/>
    <w:unhideWhenUsed/>
    <w:rsid w:val="009F679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62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7F9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67F93"/>
    <w:rPr>
      <w:rFonts w:ascii="Segoe UI" w:hAnsi="Segoe UI" w:cs="Segoe UI"/>
      <w:sz w:val="18"/>
      <w:szCs w:val="18"/>
    </w:rPr>
  </w:style>
  <w:style w:type="paragraph" w:styleId="Corpotesto">
    <w:name w:val="Body Text"/>
    <w:basedOn w:val="Normale"/>
    <w:link w:val="CorpotestoCarattere"/>
    <w:unhideWhenUsed/>
    <w:rsid w:val="00765DCE"/>
    <w:pPr>
      <w:spacing w:after="0" w:line="240" w:lineRule="auto"/>
    </w:pPr>
    <w:rPr>
      <w:rFonts w:ascii="Gill Sans" w:eastAsia="Times New Roman" w:hAnsi="Gill Sans"/>
      <w:sz w:val="24"/>
      <w:szCs w:val="20"/>
      <w:lang w:eastAsia="it-IT"/>
    </w:rPr>
  </w:style>
  <w:style w:type="character" w:customStyle="1" w:styleId="CorpotestoCarattere">
    <w:name w:val="Corpo testo Carattere"/>
    <w:link w:val="Corpotesto"/>
    <w:rsid w:val="00765DCE"/>
    <w:rPr>
      <w:rFonts w:ascii="Gill Sans" w:eastAsia="Times New Roman" w:hAnsi="Gill Sans" w:cs="Times New Roman"/>
      <w:sz w:val="24"/>
      <w:szCs w:val="20"/>
      <w:lang w:eastAsia="it-IT"/>
    </w:rPr>
  </w:style>
  <w:style w:type="paragraph" w:styleId="NormaleWeb">
    <w:name w:val="Normal (Web)"/>
    <w:basedOn w:val="Normale"/>
    <w:uiPriority w:val="99"/>
    <w:semiHidden/>
    <w:unhideWhenUsed/>
    <w:rsid w:val="00E423A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E423A8"/>
    <w:rPr>
      <w:b/>
      <w:bCs/>
    </w:rPr>
  </w:style>
  <w:style w:type="paragraph" w:styleId="Paragrafoelenco">
    <w:name w:val="List Paragraph"/>
    <w:basedOn w:val="Normale"/>
    <w:uiPriority w:val="34"/>
    <w:qFormat/>
    <w:rsid w:val="004C357F"/>
    <w:pPr>
      <w:ind w:left="720"/>
      <w:contextualSpacing/>
    </w:pPr>
  </w:style>
  <w:style w:type="paragraph" w:styleId="Intestazione">
    <w:name w:val="header"/>
    <w:basedOn w:val="Normale"/>
    <w:link w:val="IntestazioneCarattere"/>
    <w:uiPriority w:val="99"/>
    <w:unhideWhenUsed/>
    <w:rsid w:val="006A6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FE1"/>
  </w:style>
  <w:style w:type="paragraph" w:styleId="Pidipagina">
    <w:name w:val="footer"/>
    <w:basedOn w:val="Normale"/>
    <w:link w:val="PidipaginaCarattere"/>
    <w:uiPriority w:val="99"/>
    <w:unhideWhenUsed/>
    <w:rsid w:val="006A6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FE1"/>
  </w:style>
  <w:style w:type="paragraph" w:styleId="Testonotaapidipagina">
    <w:name w:val="footnote text"/>
    <w:basedOn w:val="Normale"/>
    <w:link w:val="TestonotaapidipaginaCarattere"/>
    <w:uiPriority w:val="99"/>
    <w:semiHidden/>
    <w:unhideWhenUsed/>
    <w:rsid w:val="00187F7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87F79"/>
    <w:rPr>
      <w:sz w:val="20"/>
      <w:szCs w:val="20"/>
    </w:rPr>
  </w:style>
  <w:style w:type="character" w:styleId="Rimandonotaapidipagina">
    <w:name w:val="footnote reference"/>
    <w:uiPriority w:val="99"/>
    <w:semiHidden/>
    <w:unhideWhenUsed/>
    <w:rsid w:val="00187F79"/>
    <w:rPr>
      <w:vertAlign w:val="superscript"/>
    </w:rPr>
  </w:style>
  <w:style w:type="character" w:styleId="Collegamentoipertestuale">
    <w:name w:val="Hyperlink"/>
    <w:uiPriority w:val="99"/>
    <w:unhideWhenUsed/>
    <w:rsid w:val="00187F79"/>
    <w:rPr>
      <w:color w:val="0563C1"/>
      <w:u w:val="single"/>
    </w:rPr>
  </w:style>
  <w:style w:type="character" w:styleId="Collegamentovisitato">
    <w:name w:val="FollowedHyperlink"/>
    <w:uiPriority w:val="99"/>
    <w:semiHidden/>
    <w:unhideWhenUsed/>
    <w:rsid w:val="009F6795"/>
    <w:rPr>
      <w:color w:val="954F72"/>
      <w:u w:val="single"/>
    </w:rPr>
  </w:style>
</w:styles>
</file>

<file path=word/webSettings.xml><?xml version="1.0" encoding="utf-8"?>
<w:webSettings xmlns:r="http://schemas.openxmlformats.org/officeDocument/2006/relationships" xmlns:w="http://schemas.openxmlformats.org/wordprocessingml/2006/main">
  <w:divs>
    <w:div w:id="85928590">
      <w:bodyDiv w:val="1"/>
      <w:marLeft w:val="0"/>
      <w:marRight w:val="0"/>
      <w:marTop w:val="0"/>
      <w:marBottom w:val="0"/>
      <w:divBdr>
        <w:top w:val="none" w:sz="0" w:space="0" w:color="auto"/>
        <w:left w:val="none" w:sz="0" w:space="0" w:color="auto"/>
        <w:bottom w:val="none" w:sz="0" w:space="0" w:color="auto"/>
        <w:right w:val="none" w:sz="0" w:space="0" w:color="auto"/>
      </w:divBdr>
    </w:div>
    <w:div w:id="1166743859">
      <w:bodyDiv w:val="1"/>
      <w:marLeft w:val="0"/>
      <w:marRight w:val="0"/>
      <w:marTop w:val="0"/>
      <w:marBottom w:val="0"/>
      <w:divBdr>
        <w:top w:val="none" w:sz="0" w:space="0" w:color="auto"/>
        <w:left w:val="none" w:sz="0" w:space="0" w:color="auto"/>
        <w:bottom w:val="none" w:sz="0" w:space="0" w:color="auto"/>
        <w:right w:val="none" w:sz="0" w:space="0" w:color="auto"/>
      </w:divBdr>
    </w:div>
    <w:div w:id="18122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erreroveresche@pecitaly.pu.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FD57-A57E-49B8-A35C-C786E8F8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CharactersWithSpaces>
  <SharedDoc>false</SharedDoc>
  <HLinks>
    <vt:vector size="12" baseType="variant">
      <vt:variant>
        <vt:i4>852014</vt:i4>
      </vt:variant>
      <vt:variant>
        <vt:i4>3</vt:i4>
      </vt:variant>
      <vt:variant>
        <vt:i4>0</vt:i4>
      </vt:variant>
      <vt:variant>
        <vt:i4>5</vt:i4>
      </vt:variant>
      <vt:variant>
        <vt:lpwstr>mailto:amministrativo2@unioneroveresca.pu.it</vt:lpwstr>
      </vt:variant>
      <vt:variant>
        <vt:lpwstr/>
      </vt:variant>
      <vt:variant>
        <vt:i4>1310811</vt:i4>
      </vt:variant>
      <vt:variant>
        <vt:i4>0</vt:i4>
      </vt:variant>
      <vt:variant>
        <vt:i4>0</vt:i4>
      </vt:variant>
      <vt:variant>
        <vt:i4>5</vt:i4>
      </vt:variant>
      <vt:variant>
        <vt:lpwstr>http://www.halleyweb.com/uroveresca/zf/index.php/servizi-aggiuntivi/index/index/idtesto/20052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2017-09-04T07:32:00Z</cp:lastPrinted>
  <dcterms:created xsi:type="dcterms:W3CDTF">2019-08-07T09:10:00Z</dcterms:created>
  <dcterms:modified xsi:type="dcterms:W3CDTF">2019-08-07T09:10:00Z</dcterms:modified>
</cp:coreProperties>
</file>