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47"/>
        <w:gridCol w:w="1469"/>
        <w:gridCol w:w="1214"/>
        <w:gridCol w:w="1008"/>
        <w:gridCol w:w="1138"/>
        <w:gridCol w:w="1229"/>
        <w:gridCol w:w="1262"/>
      </w:tblGrid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Totale dipendenti compreso il responsabile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Totale giorni lavorativi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Totale giornate di assenza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Totale giornate di presenza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Percentuale giornate di assenza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C3944">
              <w:rPr>
                <w:rFonts w:ascii="Arial" w:hAnsi="Arial" w:cs="Arial"/>
                <w:color w:val="000000"/>
              </w:rPr>
              <w:t>Percentuale giornate di presenza</w:t>
            </w: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COMUNE </w:t>
            </w:r>
            <w:proofErr w:type="spellStart"/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PIEVE SAN GIACOMO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Dati relativi ai giorni di </w:t>
            </w:r>
            <w:proofErr w:type="spellStart"/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assenza*</w:t>
            </w:r>
            <w:proofErr w:type="spellEnd"/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giornate lavorative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NOVEMBRE 2015 (giorni lavorativi: 25)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AMMINISTRATIVO - CONTABILE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4,67%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95,33%</w:t>
            </w: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TECNICO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5,75%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94,25%</w:t>
            </w: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* I giorni di assenza comprendono: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- le ferie;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- la malattia;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- le assenze retribuite previste da norme di legge e contrattuali;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- le assenze non retribuite previste da norme di legge e contrattuali.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 w:rsidT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 xml:space="preserve">Nel Servizio Amministrativo - Contabile è compreso il Segretario Comunale, in quanto dal 1° gennaio 2014 il Comune di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3944" w:rsidRPr="00DC3944" w:rsidTr="00DC3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 xml:space="preserve">Pieve San Giacomo è capo-fila della convenzione di Segreteria con i Comuni di </w:t>
            </w:r>
            <w:proofErr w:type="spellStart"/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Pescarolo</w:t>
            </w:r>
            <w:proofErr w:type="spellEnd"/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 xml:space="preserve"> ed Uniti, </w:t>
            </w:r>
            <w:proofErr w:type="spellStart"/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Castelverde</w:t>
            </w:r>
            <w:proofErr w:type="spellEnd"/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C3944">
              <w:rPr>
                <w:rFonts w:ascii="Arial" w:hAnsi="Arial" w:cs="Arial"/>
                <w:color w:val="000000"/>
                <w:sz w:val="24"/>
                <w:szCs w:val="24"/>
              </w:rPr>
              <w:t>Gussola</w:t>
            </w:r>
            <w:proofErr w:type="spellEnd"/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44" w:rsidRPr="00DC3944" w:rsidRDefault="00DC3944" w:rsidP="00DC3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3732" w:rsidRDefault="00E43732"/>
    <w:sectPr w:rsidR="00E43732" w:rsidSect="00DC39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3944"/>
    <w:rsid w:val="00DC3944"/>
    <w:rsid w:val="00E4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2015-12-24T11:38:00Z</dcterms:created>
  <dcterms:modified xsi:type="dcterms:W3CDTF">2015-12-24T11:39:00Z</dcterms:modified>
</cp:coreProperties>
</file>